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5D" w:rsidRPr="00FD223F" w:rsidRDefault="00B83DD3">
      <w:pPr>
        <w:pStyle w:val="Heading1"/>
        <w:ind w:left="489"/>
        <w:rPr>
          <w:lang w:val="ka-GE"/>
        </w:rPr>
      </w:pPr>
      <w:r>
        <w:t>გ ა ნ ა ც ხ ა დ ი</w:t>
      </w:r>
    </w:p>
    <w:p w:rsidR="00FF055D" w:rsidRDefault="00B83DD3">
      <w:pPr>
        <w:spacing w:before="188"/>
        <w:ind w:left="491" w:right="503"/>
        <w:jc w:val="center"/>
        <w:rPr>
          <w:b/>
          <w:bCs/>
          <w:sz w:val="28"/>
          <w:szCs w:val="28"/>
        </w:rPr>
      </w:pPr>
      <w:r>
        <w:rPr>
          <w:b/>
          <w:bCs/>
          <w:sz w:val="28"/>
          <w:szCs w:val="28"/>
        </w:rPr>
        <w:t>2019-2020 წლის საუკეთესო პრაქტიკის პროგრამაში მონაწილეობაზე</w:t>
      </w:r>
    </w:p>
    <w:p w:rsidR="00FF055D" w:rsidRDefault="00B83DD3">
      <w:pPr>
        <w:spacing w:before="191"/>
        <w:ind w:left="491" w:right="503"/>
        <w:jc w:val="center"/>
        <w:rPr>
          <w:b/>
          <w:bCs/>
          <w:sz w:val="28"/>
          <w:szCs w:val="28"/>
        </w:rPr>
      </w:pPr>
      <w:r>
        <w:rPr>
          <w:b/>
          <w:bCs/>
          <w:sz w:val="28"/>
          <w:szCs w:val="28"/>
          <w:lang w:val="ka-GE"/>
        </w:rPr>
        <w:t xml:space="preserve">მარნეულის </w:t>
      </w:r>
      <w:r>
        <w:rPr>
          <w:b/>
          <w:bCs/>
          <w:sz w:val="28"/>
          <w:szCs w:val="28"/>
        </w:rPr>
        <w:t>მუნიციპალიტეტი</w:t>
      </w:r>
    </w:p>
    <w:p w:rsidR="00FF055D" w:rsidRDefault="00FF055D">
      <w:pPr>
        <w:rPr>
          <w:b/>
          <w:sz w:val="28"/>
        </w:rPr>
      </w:pPr>
    </w:p>
    <w:p w:rsidR="00FF055D" w:rsidRDefault="00FF055D">
      <w:pPr>
        <w:spacing w:before="10"/>
        <w:rPr>
          <w:b/>
          <w:sz w:val="28"/>
        </w:rPr>
      </w:pPr>
    </w:p>
    <w:p w:rsidR="00FF055D" w:rsidRDefault="00B83DD3" w:rsidP="0030025F">
      <w:pPr>
        <w:pStyle w:val="BodyText"/>
        <w:numPr>
          <w:ilvl w:val="0"/>
          <w:numId w:val="4"/>
        </w:numPr>
        <w:rPr>
          <w:lang w:val="ka-GE"/>
        </w:rPr>
      </w:pPr>
      <w:r>
        <w:t xml:space="preserve">პრაქტიკის/ინიციატივის </w:t>
      </w:r>
      <w:r w:rsidR="0030025F">
        <w:t>სათაუ</w:t>
      </w:r>
      <w:r w:rsidR="0030025F">
        <w:rPr>
          <w:lang w:val="ka-GE"/>
        </w:rPr>
        <w:t>რი:</w:t>
      </w:r>
    </w:p>
    <w:p w:rsidR="0030025F" w:rsidRPr="00800FD7" w:rsidRDefault="00800FD7" w:rsidP="0030025F">
      <w:pPr>
        <w:pStyle w:val="BodyText"/>
        <w:ind w:left="460"/>
        <w:rPr>
          <w:b w:val="0"/>
          <w:color w:val="000000" w:themeColor="text1"/>
          <w:lang w:val="ka-GE"/>
        </w:rPr>
      </w:pPr>
      <w:r>
        <w:rPr>
          <w:b w:val="0"/>
          <w:color w:val="000000" w:themeColor="text1"/>
          <w:lang w:val="ka-GE"/>
        </w:rPr>
        <w:t>მარნეული-მკაცრი საკარანტინე ზონა და პანდემიის მართვის ღონისძიებები</w:t>
      </w:r>
    </w:p>
    <w:p w:rsidR="00FF055D" w:rsidRPr="00D96C35" w:rsidRDefault="00FF055D">
      <w:pPr>
        <w:spacing w:before="10"/>
        <w:rPr>
          <w:color w:val="FF0000"/>
          <w:sz w:val="23"/>
        </w:rPr>
      </w:pPr>
    </w:p>
    <w:p w:rsidR="00FF055D" w:rsidRDefault="00B83DD3">
      <w:pPr>
        <w:spacing w:line="289" w:lineRule="exact"/>
        <w:ind w:left="460"/>
        <w:rPr>
          <w:b/>
          <w:bCs/>
        </w:rPr>
      </w:pPr>
      <w:r>
        <w:t xml:space="preserve">2. </w:t>
      </w:r>
      <w:r>
        <w:rPr>
          <w:b/>
          <w:bCs/>
        </w:rPr>
        <w:t>თემატიკა:</w:t>
      </w:r>
    </w:p>
    <w:p w:rsidR="00FF055D" w:rsidRPr="00F146DC" w:rsidRDefault="00B83DD3">
      <w:pPr>
        <w:spacing w:line="236" w:lineRule="exact"/>
        <w:ind w:left="460"/>
        <w:rPr>
          <w:sz w:val="24"/>
          <w:szCs w:val="24"/>
          <w:lang w:val="ka-GE"/>
        </w:rPr>
      </w:pPr>
      <w:r w:rsidRPr="00F146DC">
        <w:rPr>
          <w:sz w:val="24"/>
          <w:szCs w:val="24"/>
        </w:rPr>
        <w:t>COVID-19</w:t>
      </w:r>
      <w:r w:rsidRPr="00F146DC">
        <w:rPr>
          <w:sz w:val="24"/>
          <w:szCs w:val="24"/>
          <w:lang w:val="ka-GE"/>
        </w:rPr>
        <w:t xml:space="preserve"> პანდემიით შექმნილ გამოწვევებზე მუნიციპალიტეტის რეაგირება.</w:t>
      </w:r>
    </w:p>
    <w:p w:rsidR="00FF055D" w:rsidRPr="00F146DC" w:rsidRDefault="00FF055D">
      <w:pPr>
        <w:spacing w:before="2"/>
        <w:rPr>
          <w:sz w:val="24"/>
          <w:szCs w:val="24"/>
        </w:rPr>
      </w:pPr>
    </w:p>
    <w:p w:rsidR="00FF055D" w:rsidRPr="00E71251" w:rsidRDefault="00E71251" w:rsidP="00D96C35">
      <w:pPr>
        <w:pStyle w:val="BodyText"/>
        <w:numPr>
          <w:ilvl w:val="0"/>
          <w:numId w:val="4"/>
        </w:numPr>
        <w:rPr>
          <w:b w:val="0"/>
          <w:sz w:val="24"/>
          <w:szCs w:val="24"/>
          <w:lang w:val="ka-GE"/>
        </w:rPr>
      </w:pPr>
      <w:r>
        <w:rPr>
          <w:sz w:val="24"/>
          <w:szCs w:val="24"/>
          <w:lang w:val="ka-GE"/>
        </w:rPr>
        <w:t>ზაუ</w:t>
      </w:r>
      <w:r w:rsidR="00F146DC" w:rsidRPr="00F146DC">
        <w:rPr>
          <w:sz w:val="24"/>
          <w:szCs w:val="24"/>
          <w:lang w:val="ka-GE"/>
        </w:rPr>
        <w:t xml:space="preserve">რ </w:t>
      </w:r>
      <w:r w:rsidR="00F146DC">
        <w:rPr>
          <w:sz w:val="24"/>
          <w:szCs w:val="24"/>
          <w:lang w:val="ka-GE"/>
        </w:rPr>
        <w:t>ტ</w:t>
      </w:r>
      <w:r w:rsidR="00F146DC" w:rsidRPr="00F146DC">
        <w:rPr>
          <w:sz w:val="24"/>
          <w:szCs w:val="24"/>
          <w:lang w:val="ka-GE"/>
        </w:rPr>
        <w:t>აბატაძე</w:t>
      </w:r>
      <w:r w:rsidR="00F146DC">
        <w:rPr>
          <w:sz w:val="24"/>
          <w:szCs w:val="24"/>
          <w:lang w:val="ka-GE"/>
        </w:rPr>
        <w:t xml:space="preserve"> - </w:t>
      </w:r>
      <w:r w:rsidR="00F146DC" w:rsidRPr="00E71251">
        <w:rPr>
          <w:b w:val="0"/>
          <w:sz w:val="24"/>
          <w:szCs w:val="24"/>
          <w:lang w:val="ka-GE"/>
        </w:rPr>
        <w:t xml:space="preserve">მარნეულის მუნიციპალიტეტის მერის მოვალეობის </w:t>
      </w:r>
      <w:r w:rsidRPr="00E71251">
        <w:rPr>
          <w:b w:val="0"/>
          <w:sz w:val="24"/>
          <w:szCs w:val="24"/>
          <w:lang w:val="ka-GE"/>
        </w:rPr>
        <w:t>შემსრუ</w:t>
      </w:r>
      <w:r w:rsidR="00F146DC" w:rsidRPr="00E71251">
        <w:rPr>
          <w:b w:val="0"/>
          <w:sz w:val="24"/>
          <w:szCs w:val="24"/>
          <w:lang w:val="ka-GE"/>
        </w:rPr>
        <w:t>ლებელი</w:t>
      </w:r>
    </w:p>
    <w:p w:rsidR="00D96C35" w:rsidRPr="00E71251" w:rsidRDefault="00E71251" w:rsidP="00D96C35">
      <w:pPr>
        <w:pStyle w:val="BodyText"/>
        <w:ind w:left="820"/>
        <w:rPr>
          <w:b w:val="0"/>
          <w:sz w:val="24"/>
          <w:szCs w:val="24"/>
          <w:lang w:val="ka-GE"/>
        </w:rPr>
      </w:pPr>
      <w:r w:rsidRPr="00E71251">
        <w:rPr>
          <w:b w:val="0"/>
          <w:sz w:val="24"/>
          <w:szCs w:val="24"/>
          <w:lang w:val="ka-GE"/>
        </w:rPr>
        <w:t>ტელ-</w:t>
      </w:r>
      <w:r w:rsidR="00D96C35" w:rsidRPr="00E71251">
        <w:rPr>
          <w:b w:val="0"/>
          <w:sz w:val="24"/>
          <w:szCs w:val="24"/>
          <w:lang w:val="ka-GE"/>
        </w:rPr>
        <w:t>599515144</w:t>
      </w:r>
    </w:p>
    <w:p w:rsidR="00FF055D" w:rsidRDefault="00FF055D">
      <w:pPr>
        <w:spacing w:before="11"/>
        <w:rPr>
          <w:sz w:val="17"/>
        </w:rPr>
      </w:pPr>
    </w:p>
    <w:p w:rsidR="00FF055D" w:rsidRDefault="00B83DD3">
      <w:pPr>
        <w:pStyle w:val="BodyText"/>
        <w:ind w:left="460"/>
      </w:pPr>
      <w:r>
        <w:t>4. პრაქტიკის/ინიციატივის მოკლე აღწერა:</w:t>
      </w:r>
    </w:p>
    <w:p w:rsidR="00FF055D" w:rsidRPr="00F146DC" w:rsidRDefault="00FF055D" w:rsidP="00760023">
      <w:pPr>
        <w:rPr>
          <w:color w:val="FF0000"/>
          <w:sz w:val="18"/>
          <w:szCs w:val="18"/>
        </w:rPr>
      </w:pPr>
    </w:p>
    <w:p w:rsidR="00E81809" w:rsidRDefault="00760023" w:rsidP="006D0FC2">
      <w:pPr>
        <w:tabs>
          <w:tab w:val="left" w:pos="1539"/>
          <w:tab w:val="left" w:pos="1540"/>
        </w:tabs>
        <w:jc w:val="both"/>
      </w:pPr>
      <w:r>
        <w:rPr>
          <w:b/>
          <w:bCs/>
          <w:spacing w:val="-3"/>
          <w:lang w:val="ka-GE"/>
        </w:rPr>
        <w:t xml:space="preserve">         </w:t>
      </w:r>
      <w:r w:rsidR="00E81809">
        <w:t>მსოფლიოში და  მათ შორის საქართველოში გავრცელებულმა პანდემიამ, მუნიციპალიტეტში  განვითარების პროცესების მნიშვნელოვანი  ცვლილება გამოიწვია. მარნეულში, კორონავირუსის  დადასტურებული შემთხვევის გამო,  2020 წლის  23 მარტიდან პრემიერ-მინისტრის განკარგულებით მარნეულის მუნიციპალიტეტში გამოცხადდა მკაცრი საკარანტინ</w:t>
      </w:r>
      <w:r w:rsidR="001C004E">
        <w:rPr>
          <w:lang w:val="ka-GE"/>
        </w:rPr>
        <w:t>ე</w:t>
      </w:r>
      <w:r w:rsidR="00E81809">
        <w:t xml:space="preserve"> რეჟიმი.</w:t>
      </w:r>
      <w:r w:rsidR="00AE1373">
        <w:rPr>
          <w:lang w:val="ka-GE"/>
        </w:rPr>
        <w:t xml:space="preserve"> </w:t>
      </w:r>
      <w:r w:rsidR="00E81809">
        <w:t xml:space="preserve"> მარნეულის </w:t>
      </w:r>
      <w:r w:rsidR="0060185B">
        <w:rPr>
          <w:lang w:val="ka-GE"/>
        </w:rPr>
        <w:t>თვითმმართველობ</w:t>
      </w:r>
      <w:r w:rsidR="00E81809">
        <w:t>ა, მოსახლეობის ინფორმირებულობის და უსაფრთხოების მიზნით</w:t>
      </w:r>
      <w:r w:rsidR="00E71251">
        <w:rPr>
          <w:lang w:val="ka-GE"/>
        </w:rPr>
        <w:t>,</w:t>
      </w:r>
      <w:r w:rsidR="00E81809">
        <w:t xml:space="preserve"> საგანგებო მუშაობის რეჟიმზე გადავიდა. აიკრძალა მუნიციპალიტეტის გარეთ გადაადგილება და დაიხურა ყველა ობიექტი</w:t>
      </w:r>
      <w:r w:rsidR="005F2A02">
        <w:rPr>
          <w:lang w:val="ka-GE"/>
        </w:rPr>
        <w:t>,</w:t>
      </w:r>
      <w:r w:rsidR="00E81809">
        <w:t xml:space="preserve"> გარდა,  სასურსათო, ფარმაცევტული და კრიტიკული ინფრასტრუქტურის ობიეტებისა. </w:t>
      </w:r>
    </w:p>
    <w:p w:rsidR="00AE1373" w:rsidRPr="00D05F3D" w:rsidRDefault="00E81809" w:rsidP="006D0FC2">
      <w:pPr>
        <w:tabs>
          <w:tab w:val="left" w:pos="1539"/>
          <w:tab w:val="left" w:pos="1540"/>
        </w:tabs>
        <w:jc w:val="both"/>
        <w:rPr>
          <w:lang w:val="ka-GE"/>
        </w:rPr>
      </w:pPr>
      <w:r>
        <w:t xml:space="preserve">       </w:t>
      </w:r>
      <w:r w:rsidR="00AE1373">
        <w:rPr>
          <w:lang w:val="ka-GE"/>
        </w:rPr>
        <w:t>პრაქტიკაში აღწერილია</w:t>
      </w:r>
      <w:r>
        <w:t xml:space="preserve"> მუნიციპალიტეტის თვითმმართველობის</w:t>
      </w:r>
      <w:r w:rsidR="0060185B">
        <w:rPr>
          <w:lang w:val="ka-GE"/>
        </w:rPr>
        <w:t xml:space="preserve"> მიერ</w:t>
      </w:r>
      <w:r w:rsidR="00E71251">
        <w:t xml:space="preserve"> </w:t>
      </w:r>
      <w:r>
        <w:t>მყისიერად გატარებული  ღონისძიებების შე</w:t>
      </w:r>
      <w:r w:rsidR="00AE1373">
        <w:rPr>
          <w:lang w:val="ka-GE"/>
        </w:rPr>
        <w:t xml:space="preserve">სახებ, რომელმაც </w:t>
      </w:r>
      <w:r>
        <w:t xml:space="preserve"> შესაძლებელი გახ</w:t>
      </w:r>
      <w:r w:rsidR="0060185B">
        <w:rPr>
          <w:lang w:val="ka-GE"/>
        </w:rPr>
        <w:t>ა</w:t>
      </w:r>
      <w:r>
        <w:t xml:space="preserve">და მუნიციპალიტეტში ეპიდსიტუაციის კონტროლი და არ მომხდარა ფართომასშტაბიანი გავრცელება. </w:t>
      </w:r>
    </w:p>
    <w:p w:rsidR="00E81809" w:rsidRDefault="00D05F3D" w:rsidP="006D0FC2">
      <w:pPr>
        <w:tabs>
          <w:tab w:val="left" w:pos="1539"/>
          <w:tab w:val="left" w:pos="1540"/>
        </w:tabs>
        <w:jc w:val="both"/>
      </w:pPr>
      <w:r>
        <w:rPr>
          <w:lang w:val="ka-GE"/>
        </w:rPr>
        <w:t xml:space="preserve">      </w:t>
      </w:r>
      <w:r w:rsidR="00E81809">
        <w:t xml:space="preserve"> აღსანიშნავია, რომ ერთ-ერთი მთავარ გამოწვევას წარმოადგენდა მოასახლეობის დარწმუნება ვირუსის არსებობის შესახებ. მათ უმრავლესობას არ  სჯეროდა  რომ წესების დაუცველობის შემთხვევაში არსებობდა </w:t>
      </w:r>
      <w:r w:rsidR="005F2A02">
        <w:t>პანდემიის</w:t>
      </w:r>
      <w:r w:rsidR="00E81809">
        <w:t xml:space="preserve"> გავრცელების სერიოზული საფრთხე. საჭირო იყო მოქალაქეების დარწმუნება, რომ ეპიდსიტუაცია დამოკიდებული იყო</w:t>
      </w:r>
      <w:r>
        <w:rPr>
          <w:lang w:val="ka-GE"/>
        </w:rPr>
        <w:t xml:space="preserve"> </w:t>
      </w:r>
      <w:r w:rsidR="00E81809">
        <w:t>არა მხოლოდ იმ ღონისძიებებზე, რომელსაც მუნიციპალიტეტი გაატარებდა, არამედ</w:t>
      </w:r>
      <w:r>
        <w:rPr>
          <w:lang w:val="ka-GE"/>
        </w:rPr>
        <w:t>,</w:t>
      </w:r>
      <w:r w:rsidR="00E81809">
        <w:t xml:space="preserve"> მოქალაქეებთან თანამშრომლობაზე, მათ კეთილ ნებასა და სამოქალაქო თვითშეგნებაზე.</w:t>
      </w:r>
    </w:p>
    <w:p w:rsidR="00E81809" w:rsidRDefault="00D05F3D" w:rsidP="006D0FC2">
      <w:pPr>
        <w:tabs>
          <w:tab w:val="left" w:pos="1539"/>
          <w:tab w:val="left" w:pos="1540"/>
        </w:tabs>
        <w:jc w:val="both"/>
      </w:pPr>
      <w:r w:rsidRPr="00D05F3D">
        <w:t xml:space="preserve">       </w:t>
      </w:r>
      <w:r w:rsidR="00E81809">
        <w:t xml:space="preserve">         ინფორმირებულობის გააქტიურების მიზნით</w:t>
      </w:r>
      <w:r>
        <w:rPr>
          <w:lang w:val="ka-GE"/>
        </w:rPr>
        <w:t>,</w:t>
      </w:r>
      <w:r w:rsidR="00E81809">
        <w:t xml:space="preserve"> საჭირო იყო დეზინფორმაციის საწინააღმდეგო სტრატეგიული ინფორმაციის გავრცელება.</w:t>
      </w:r>
      <w:r w:rsidR="00BA7446">
        <w:rPr>
          <w:lang w:val="ka-GE"/>
        </w:rPr>
        <w:t xml:space="preserve"> აღნიშნული მიმართულებით აქტიურად ჩაერთნენ მერის წარმომადგენლები ადმისტრაციულ ერთეულებში.</w:t>
      </w:r>
      <w:r w:rsidR="00E81809">
        <w:t xml:space="preserve"> </w:t>
      </w:r>
    </w:p>
    <w:p w:rsidR="00BA7446" w:rsidRDefault="00BA7446" w:rsidP="006D0FC2">
      <w:pPr>
        <w:tabs>
          <w:tab w:val="left" w:pos="1539"/>
          <w:tab w:val="left" w:pos="1540"/>
        </w:tabs>
        <w:jc w:val="both"/>
      </w:pPr>
      <w:r>
        <w:rPr>
          <w:lang w:val="ka-GE"/>
        </w:rPr>
        <w:t xml:space="preserve">         </w:t>
      </w:r>
      <w:r w:rsidR="00E81809">
        <w:t>ქართულ, აზერბაიჯანულ და სომხურ ენებზე</w:t>
      </w:r>
      <w:r>
        <w:t xml:space="preserve"> დაიბეჭდა საინფორმაციო ბროშურები</w:t>
      </w:r>
      <w:r>
        <w:rPr>
          <w:lang w:val="ka-GE"/>
        </w:rPr>
        <w:t>,</w:t>
      </w:r>
      <w:r>
        <w:t xml:space="preserve"> </w:t>
      </w:r>
      <w:r w:rsidR="00E81809">
        <w:t xml:space="preserve"> მოსახლეობისათვის გასაგებ ენაზე </w:t>
      </w:r>
      <w:r>
        <w:t>სპეციალ</w:t>
      </w:r>
      <w:r w:rsidR="00E81809">
        <w:t xml:space="preserve">ური მანქანებით </w:t>
      </w:r>
      <w:r>
        <w:t>ვირუსთან დაკავშირებით</w:t>
      </w:r>
      <w:r>
        <w:rPr>
          <w:lang w:val="ka-GE"/>
        </w:rPr>
        <w:t xml:space="preserve"> </w:t>
      </w:r>
      <w:r w:rsidR="00E81809">
        <w:t xml:space="preserve">ვრცელდებოდა  ხმოვანი შეტყობინებები. აქტიურად იქნა ჩართული ადგილობრივი ტელევიზია, მოკლე დროში მომზადდა ვიდეორგოლები  ქართულ, აზერბაიჯანულ და სომხურ ენებზე,  რომლებიც </w:t>
      </w:r>
      <w:r>
        <w:rPr>
          <w:lang w:val="ka-GE"/>
        </w:rPr>
        <w:t xml:space="preserve">ადგილობრივი </w:t>
      </w:r>
      <w:r w:rsidR="00E81809">
        <w:t xml:space="preserve"> სატელევიზიო ეთერის საშუალებით</w:t>
      </w:r>
      <w:r>
        <w:rPr>
          <w:lang w:val="ka-GE"/>
        </w:rPr>
        <w:t xml:space="preserve"> დღის განმავლობაში რამოდენიმეჯერ ვრცელდებოდა. </w:t>
      </w:r>
    </w:p>
    <w:p w:rsidR="00E81809" w:rsidRPr="00BA7446" w:rsidRDefault="00BA7446" w:rsidP="006D0FC2">
      <w:pPr>
        <w:tabs>
          <w:tab w:val="left" w:pos="1539"/>
          <w:tab w:val="left" w:pos="1540"/>
        </w:tabs>
        <w:jc w:val="both"/>
        <w:rPr>
          <w:lang w:val="ka-GE"/>
        </w:rPr>
      </w:pPr>
      <w:r>
        <w:rPr>
          <w:lang w:val="ka-GE"/>
        </w:rPr>
        <w:t xml:space="preserve">         </w:t>
      </w:r>
      <w:r w:rsidR="00E81809">
        <w:t>მსოფლიო ჯანდაცვის საერთაშორისო ორგანიზაციასთან ერთად გაკეთდა ვიდეო</w:t>
      </w:r>
      <w:r>
        <w:rPr>
          <w:lang w:val="ka-GE"/>
        </w:rPr>
        <w:t>-</w:t>
      </w:r>
      <w:r w:rsidR="00E81809">
        <w:t xml:space="preserve"> რგოლი, სადაც მონაწილეობდნენ მარნეულის საპატიო მოქალაქეები</w:t>
      </w:r>
      <w:r>
        <w:rPr>
          <w:lang w:val="ka-GE"/>
        </w:rPr>
        <w:t xml:space="preserve">, </w:t>
      </w:r>
      <w:r w:rsidR="00E81809">
        <w:t xml:space="preserve"> </w:t>
      </w:r>
      <w:r>
        <w:rPr>
          <w:lang w:val="ka-GE"/>
        </w:rPr>
        <w:t xml:space="preserve"> ასევე, შეიქმნა ბილბორდები მათი მონაწილეობით.</w:t>
      </w:r>
      <w:r w:rsidR="00D05F3D">
        <w:rPr>
          <w:lang w:val="ka-GE"/>
        </w:rPr>
        <w:t xml:space="preserve"> </w:t>
      </w:r>
    </w:p>
    <w:p w:rsidR="00BA7446" w:rsidRDefault="00E81809" w:rsidP="006D0FC2">
      <w:pPr>
        <w:tabs>
          <w:tab w:val="left" w:pos="1539"/>
          <w:tab w:val="left" w:pos="1540"/>
        </w:tabs>
        <w:jc w:val="both"/>
        <w:rPr>
          <w:lang w:val="ka-GE"/>
        </w:rPr>
      </w:pPr>
      <w:r>
        <w:t xml:space="preserve">         მუნიციპალიტეტის მერიის ზედამხედველობის სამსახურის თანამშრომლების აქტიური ჩართულობით, ბანკების მიმდებარე ტერიტორიებზე დარეგულირდა მოსახლეობის </w:t>
      </w:r>
      <w:r w:rsidR="00BA7446">
        <w:t xml:space="preserve">ნაკადები, </w:t>
      </w:r>
      <w:r>
        <w:t xml:space="preserve"> </w:t>
      </w:r>
      <w:r w:rsidR="00BA7446">
        <w:rPr>
          <w:lang w:val="ka-GE"/>
        </w:rPr>
        <w:t xml:space="preserve">არ შეფერხებულა </w:t>
      </w:r>
      <w:r>
        <w:t>საბანკო სერვისის მიღება</w:t>
      </w:r>
      <w:r w:rsidR="00BA7446">
        <w:t xml:space="preserve"> </w:t>
      </w:r>
      <w:r w:rsidR="00BA7446">
        <w:rPr>
          <w:lang w:val="ka-GE"/>
        </w:rPr>
        <w:t>.</w:t>
      </w:r>
    </w:p>
    <w:p w:rsidR="00E81809" w:rsidRDefault="00E81809" w:rsidP="006D0FC2">
      <w:pPr>
        <w:tabs>
          <w:tab w:val="left" w:pos="1539"/>
          <w:tab w:val="left" w:pos="1540"/>
        </w:tabs>
        <w:jc w:val="both"/>
      </w:pPr>
      <w:r>
        <w:t xml:space="preserve">       </w:t>
      </w:r>
      <w:r w:rsidR="00D96C35">
        <w:rPr>
          <w:lang w:val="ka-GE"/>
        </w:rPr>
        <w:t xml:space="preserve"> მოსახლეობის სოციალურ -</w:t>
      </w:r>
      <w:r w:rsidR="00087685">
        <w:rPr>
          <w:lang w:val="ka-GE"/>
        </w:rPr>
        <w:t>ეკონ</w:t>
      </w:r>
      <w:r w:rsidR="00D96C35">
        <w:rPr>
          <w:lang w:val="ka-GE"/>
        </w:rPr>
        <w:t xml:space="preserve">ომიკური მდგომარეობის </w:t>
      </w:r>
      <w:r w:rsidR="00087685">
        <w:rPr>
          <w:lang w:val="ka-GE"/>
        </w:rPr>
        <w:t xml:space="preserve">გაუარესებიის </w:t>
      </w:r>
      <w:r w:rsidR="00D96C35">
        <w:rPr>
          <w:lang w:val="ka-GE"/>
        </w:rPr>
        <w:t>თავიდან ასაცილებლად, გატარდა მნიშვნელოვანი ღონისძიებები</w:t>
      </w:r>
      <w:r w:rsidR="00D16F2F">
        <w:rPr>
          <w:lang w:val="ka-GE"/>
        </w:rPr>
        <w:t xml:space="preserve">: </w:t>
      </w:r>
      <w:r>
        <w:t xml:space="preserve">მკაცრ საკარანტინე ზონად გამოცხადების შემდეგ, </w:t>
      </w:r>
      <w:r>
        <w:lastRenderedPageBreak/>
        <w:t>თვითმმართველობის მიერ მიღებული იქნა გადაწყვეტილება</w:t>
      </w:r>
      <w:r w:rsidR="00BA7446">
        <w:rPr>
          <w:lang w:val="ka-GE"/>
        </w:rPr>
        <w:t>,</w:t>
      </w:r>
      <w:r>
        <w:t xml:space="preserve">   არსებული სიტუაციის გამო</w:t>
      </w:r>
      <w:r w:rsidR="00087685">
        <w:rPr>
          <w:lang w:val="ka-GE"/>
        </w:rPr>
        <w:t>,</w:t>
      </w:r>
      <w:r>
        <w:t xml:space="preserve"> </w:t>
      </w:r>
      <w:r w:rsidR="00087685">
        <w:t>დახმარებოდნ</w:t>
      </w:r>
      <w:r w:rsidR="00087685">
        <w:rPr>
          <w:lang w:val="ka-GE"/>
        </w:rPr>
        <w:t xml:space="preserve">ენ </w:t>
      </w:r>
      <w:r>
        <w:t>მძიმე მდგომარეობაში მყოფ ოჯახებს.   შექმნილი ვითარებიდან გამომდინარე თვითმმართველობა</w:t>
      </w:r>
      <w:r w:rsidR="00EF3554">
        <w:rPr>
          <w:lang w:val="ka-GE"/>
        </w:rPr>
        <w:t xml:space="preserve">, </w:t>
      </w:r>
      <w:r>
        <w:t xml:space="preserve"> ასევე, აქტიურად ეხმარებოდა მოსახლეობას გადაადგილებასთან დაკავშირებით შექმნილი პრობლემის დროს. საჭიროების შემთხვევაში, მუნიციპალიტეტის თანამშრომლები და მოხალისეები უზრუნველყოფდნენ მედიკამენტებითა და სურსათით მათ მომარაგებას.  </w:t>
      </w:r>
      <w:r w:rsidR="00EF3554">
        <w:rPr>
          <w:lang w:val="ka-GE"/>
        </w:rPr>
        <w:t xml:space="preserve">შეზღუდვების მიუხედავად, </w:t>
      </w:r>
      <w:r w:rsidR="00EF3554">
        <w:t xml:space="preserve"> </w:t>
      </w:r>
      <w:r>
        <w:t xml:space="preserve">  მუნიციპალიტეტის ტერიტორიაზე  არ შექმნილა სასურსათო პროდუქტების დეფიციტი.</w:t>
      </w:r>
    </w:p>
    <w:p w:rsidR="00D16F2F" w:rsidRDefault="00E81809" w:rsidP="006D0FC2">
      <w:pPr>
        <w:tabs>
          <w:tab w:val="left" w:pos="1539"/>
          <w:tab w:val="left" w:pos="1540"/>
        </w:tabs>
        <w:jc w:val="both"/>
      </w:pPr>
      <w:r>
        <w:t xml:space="preserve">      მარნეულის მუნიციპალიტეტის მერიის დაქვემდებარებაში არსებული ა(ა)იპ „მარნეულის მუნიციპალიტეტის ტერიტორიაზე არსებული ბაგა - ბაღების გაერთიანება“ - მ (სკოლამდელი აღზრდის ცენტრი) მიმდინარე წლის აპრილის თვეში საბავშვო ბაღების 2 145 ( ორი ათას ას ორმოცდახუთი) ბენეფიციარს საკვები პროდუქტების პაკეტი გადასცა. </w:t>
      </w:r>
    </w:p>
    <w:p w:rsidR="00E81809" w:rsidRDefault="00D16F2F" w:rsidP="006D0FC2">
      <w:pPr>
        <w:tabs>
          <w:tab w:val="left" w:pos="1539"/>
          <w:tab w:val="left" w:pos="1540"/>
        </w:tabs>
        <w:jc w:val="both"/>
      </w:pPr>
      <w:r>
        <w:rPr>
          <w:lang w:val="ka-GE"/>
        </w:rPr>
        <w:t xml:space="preserve">      </w:t>
      </w:r>
      <w:r w:rsidR="00E81809">
        <w:t xml:space="preserve">რაც შეეხება, აღნიშნულ პერიოდში სოფლის მეურნეობის მიმართულებას,  მუნიციპალიტეტის მასშტაბით, შეუფერხებლად მარაგდებოდა მაღაზიები, ასევე ხორციელდებოდა მუნიციპალიტეტის ტერიტორიაზე მოყვანილი სასოფლო- სამეურნეო პროდუქციის რეალიზება. </w:t>
      </w:r>
    </w:p>
    <w:p w:rsidR="00E81809" w:rsidRDefault="00E81809" w:rsidP="006D0FC2">
      <w:pPr>
        <w:tabs>
          <w:tab w:val="left" w:pos="1539"/>
          <w:tab w:val="left" w:pos="1540"/>
        </w:tabs>
        <w:jc w:val="both"/>
      </w:pPr>
      <w:r>
        <w:t xml:space="preserve">     პრევენციის მიზნით</w:t>
      </w:r>
      <w:r w:rsidR="00EF3554">
        <w:t xml:space="preserve"> </w:t>
      </w:r>
      <w:r>
        <w:t>მუნიციპალიტეტში 23 მარტიდან დაიწყო  მოსახლეობის  თერმოსკრინინგი. I--ლი ეტაპის დროს შემოწმდა 105 000 ადამიანი</w:t>
      </w:r>
      <w:r w:rsidR="00EF3554">
        <w:t xml:space="preserve">, მათგან, </w:t>
      </w:r>
      <w:r>
        <w:t xml:space="preserve">  ტემპერატურა დაუფიქსირდა 55 -ს, 15 გადაყვანილი იქნა ჰოსპიტალში, აქედან, 6 იყო დადასტურებული შემთხვევა. II  ეტაპზე,  თერმოსკრინინგი ჩაუტარდა 55 000 მოქალაქეს</w:t>
      </w:r>
      <w:r w:rsidR="00BA7446">
        <w:t xml:space="preserve">. ასევე,  აღნიშნულ პერიოდში   </w:t>
      </w:r>
      <w:r>
        <w:t xml:space="preserve"> მარნეულის მუნიციპალიტეტში, ჩატარდა   ფართომასშტაბიანი  PCR ტესტირება. აღსანიშნავია, რომ</w:t>
      </w:r>
      <w:r w:rsidR="00BA7446">
        <w:t xml:space="preserve"> </w:t>
      </w:r>
      <w:r>
        <w:t>6 მაისს ჩაბარებული 303 საკვლევი  მასალიდან ინფექციის დადასტურებული შემთხვევა არ გამოვლენილა. სულ  PCR ტესტირება, ჩაუტარდა  2000-ზე მეტ, მოქალაქეს, ამ ეტაპზე მუდმივად ხორციელდება რისკ ჯგუფების ტესტირება. (კანდაცვისა და  დაავადებათა კონტროლის ცენტრი ატარებს ტესტირებას ყოველდღიურ რეჟიმში, (ჩაუტარდა დაახლოებით 1200 ადამიანს)).</w:t>
      </w:r>
    </w:p>
    <w:p w:rsidR="00BA7446" w:rsidRDefault="00E81809" w:rsidP="006D0FC2">
      <w:pPr>
        <w:tabs>
          <w:tab w:val="left" w:pos="1539"/>
          <w:tab w:val="left" w:pos="1540"/>
        </w:tabs>
        <w:jc w:val="both"/>
      </w:pPr>
      <w:r>
        <w:t xml:space="preserve">       მარნეულის მუნიციპალიტეტის მკაცრ საკარანტინე ტერიტორიად გამოცხადების შემდეგ, მუნიციპალიტეტში აქტიურ რეჟიმში მოქმედებდა ცხელი ხაზი</w:t>
      </w:r>
      <w:r w:rsidR="00BA7446">
        <w:t>.</w:t>
      </w:r>
      <w:r>
        <w:t xml:space="preserve"> სადაც შემოვიდა 4500-ზე  მეტი ზარი, რეგიონში მოქმედი ცხელი ხაზიდან ასევე ხორციელდებოდა ზარების გადმომისამართება, ყველა შემოსულ ზარზე განხორციელდა რეაგირება</w:t>
      </w:r>
      <w:r w:rsidR="00BA7446">
        <w:t xml:space="preserve">.   </w:t>
      </w:r>
      <w:r>
        <w:t xml:space="preserve"> </w:t>
      </w:r>
    </w:p>
    <w:p w:rsidR="00E81809" w:rsidRDefault="00E81809" w:rsidP="006D0FC2">
      <w:pPr>
        <w:tabs>
          <w:tab w:val="left" w:pos="1539"/>
          <w:tab w:val="left" w:pos="1540"/>
        </w:tabs>
        <w:jc w:val="both"/>
      </w:pPr>
      <w:r>
        <w:t xml:space="preserve">    ასევე,  მარნეულის თვითმმართველობის მიერ აქტიურად განხორციელდა იმ მოქალაქეების საკარანტინე სივრცეში გადაყვანა, რომლებიც ჩარჩნენ მუნიციპალიტეტის ტერიტორიაზე და ვერ ახერხებდნენ თავიანთ ფაქტობრივ საცხოვრებელ ადგილზე დაბრუნებას. </w:t>
      </w:r>
      <w:r w:rsidR="00E64AD1">
        <w:rPr>
          <w:lang w:val="ka-GE"/>
        </w:rPr>
        <w:t xml:space="preserve">მომართვიიანობის საფუძველზე, შეიქმნა მოქალაქეთა რეესტრი, </w:t>
      </w:r>
      <w:r>
        <w:t>აღნიშნული დახმარება გაეწია 420 მოქალაქეს.</w:t>
      </w:r>
    </w:p>
    <w:p w:rsidR="00E81809" w:rsidRDefault="00E81809" w:rsidP="006D0FC2">
      <w:pPr>
        <w:tabs>
          <w:tab w:val="left" w:pos="1539"/>
          <w:tab w:val="left" w:pos="1540"/>
        </w:tabs>
        <w:jc w:val="both"/>
      </w:pPr>
      <w:r>
        <w:t xml:space="preserve">          27-28 აპრილს  ტრანპორტის გადაადგილების შეზღუდვის პერიოდში სასურსათო მაღაზიებზე და აფთიაქებზე  გაიცა საშვ</w:t>
      </w:r>
      <w:r w:rsidR="00D16F2F">
        <w:rPr>
          <w:lang w:val="ka-GE"/>
        </w:rPr>
        <w:t>ებ</w:t>
      </w:r>
      <w:r>
        <w:t>ი. მოქალაქეებ</w:t>
      </w:r>
      <w:r w:rsidR="00E64AD1">
        <w:rPr>
          <w:lang w:val="ka-GE"/>
        </w:rPr>
        <w:t xml:space="preserve">ი სისტემატურად იღებდნენ </w:t>
      </w:r>
      <w:r>
        <w:t>ინფორმაცია</w:t>
      </w:r>
      <w:r w:rsidR="00E64AD1">
        <w:rPr>
          <w:lang w:val="ka-GE"/>
        </w:rPr>
        <w:t>ს</w:t>
      </w:r>
      <w:r>
        <w:t xml:space="preserve"> სამედიცინო მომსახურების გაწევასთან, სასოფლო-სამეურნეო საქმიანობის ჩატარებასთან,  ბიზნეს სექტორის საქმიანობის აღდგენასთან და სხვა საკითხებთან დაკავშირებით.</w:t>
      </w:r>
    </w:p>
    <w:p w:rsidR="00E81809" w:rsidRDefault="00E81809" w:rsidP="006D0FC2">
      <w:pPr>
        <w:tabs>
          <w:tab w:val="left" w:pos="1539"/>
          <w:tab w:val="left" w:pos="1540"/>
        </w:tabs>
        <w:jc w:val="both"/>
      </w:pPr>
    </w:p>
    <w:p w:rsidR="00FF055D" w:rsidRPr="00E81809" w:rsidRDefault="00E81809" w:rsidP="006D0FC2">
      <w:pPr>
        <w:tabs>
          <w:tab w:val="left" w:pos="1539"/>
          <w:tab w:val="left" w:pos="1540"/>
        </w:tabs>
        <w:jc w:val="both"/>
        <w:rPr>
          <w:b/>
        </w:rPr>
      </w:pPr>
      <w:r>
        <w:t xml:space="preserve"> </w:t>
      </w:r>
      <w:r w:rsidRPr="00E81809">
        <w:rPr>
          <w:b/>
        </w:rPr>
        <w:t xml:space="preserve">  </w:t>
      </w:r>
      <w:r w:rsidR="00B83DD3" w:rsidRPr="00E81809">
        <w:rPr>
          <w:b/>
        </w:rPr>
        <w:t>5. მუნიციპალიტეტის ზოგადი მონაცემები:</w:t>
      </w:r>
    </w:p>
    <w:p w:rsidR="00F146DC" w:rsidRPr="0062011A" w:rsidRDefault="00F146DC" w:rsidP="006D0FC2">
      <w:pPr>
        <w:ind w:firstLine="360"/>
        <w:jc w:val="both"/>
        <w:rPr>
          <w:lang w:val="ka-GE"/>
        </w:rPr>
      </w:pPr>
      <w:r w:rsidRPr="0062011A">
        <w:rPr>
          <w:lang w:val="ka-GE"/>
        </w:rPr>
        <w:t>მარნეულის მუნიციპალიტეტი წარმოადგენს თვითმმართველ ერთეულს, რომელიც მდებარეობს აღმოსავლეთ საქართველოს სამხრეთ ნაწილში და მიეკუთვნება ქვემო ქართლის რეგიონს.</w:t>
      </w:r>
      <w:r w:rsidRPr="0062011A">
        <w:t xml:space="preserve"> </w:t>
      </w:r>
      <w:r w:rsidRPr="0062011A">
        <w:rPr>
          <w:lang w:val="ka-GE"/>
        </w:rPr>
        <w:t>მარნეულის მუნიციპალიტეტს დასავლეთით ესაზღვრება ბოლნისის, ჩრდილოეთით – თეთრიწყაროს, ჩრდილო-აღმოსავლეთით</w:t>
      </w:r>
      <w:r w:rsidRPr="0062011A">
        <w:t xml:space="preserve"> </w:t>
      </w:r>
      <w:r w:rsidRPr="0062011A">
        <w:rPr>
          <w:lang w:val="ka-GE"/>
        </w:rPr>
        <w:t xml:space="preserve"> –</w:t>
      </w:r>
      <w:r w:rsidRPr="0062011A">
        <w:t xml:space="preserve"> </w:t>
      </w:r>
      <w:r w:rsidRPr="0062011A">
        <w:rPr>
          <w:lang w:val="ka-GE"/>
        </w:rPr>
        <w:t xml:space="preserve"> გარდაბნის მუნიციპალიტეტები, სამხრეთით – აზერბაიჯანისა და სომხეთის რესპუბლიკები. მუნიციპალიტეტის საერთო ფართობია – 935,2 კმ² და ზღვის დონიდან საშუალოდ 420 მ სიმაღლეზეა. მუნიციპალიტეტის ცენტრია ქ. მარნეული, რომელიც თბილისიდან დაშორებულია 29 კმ-ით, ხოლო რეგიონის ცენტრიდან, ქ. რუსთავიდან – 48 კმ-ით, აზერბაიჯანისა და სომხეთის საზღვრებიდან – 30-30 კმ-ით.</w:t>
      </w:r>
    </w:p>
    <w:p w:rsidR="00F146DC" w:rsidRPr="0062011A" w:rsidRDefault="00F146DC" w:rsidP="006D0FC2">
      <w:pPr>
        <w:ind w:firstLine="360"/>
        <w:jc w:val="both"/>
        <w:rPr>
          <w:lang w:val="ka-GE"/>
        </w:rPr>
      </w:pPr>
      <w:r w:rsidRPr="0062011A">
        <w:rPr>
          <w:lang w:val="ka-GE"/>
        </w:rPr>
        <w:t xml:space="preserve">ადმინისტრაციული ცენტრი ქალაქი მარნეული, დიდ დასახლებად იქცა  სოფლების: ლომთაგორა–მარნეულის, ჭანდარ–სანდარისა და სარვანის გაერთიანების შედეგად. უძველესი დასახლებაა ლომთაგორა (წყაროებში პირველად იხსენიება XIII საუკუნეში), რითაც ბოლოვდებოდა მეგალითური (ციკლოპური) ციხეების მწკრივი მდინარე ალგეთის მარჯვენა მხარეს. დასახლებული პუნქტი ლომთაგორა   იყო მნიშვნელოვანი ციხესიმაგრე და საგზაო კვანძი.  1947 წელს აღადგინეს ძველი ქართული სახელწოდება – </w:t>
      </w:r>
      <w:r w:rsidRPr="0062011A">
        <w:rPr>
          <w:lang w:val="ka-GE"/>
        </w:rPr>
        <w:lastRenderedPageBreak/>
        <w:t>მარნეული და დასახლება ქალაქად გამოცხადდა 1964 წელს.</w:t>
      </w:r>
    </w:p>
    <w:p w:rsidR="00F146DC" w:rsidRPr="0062011A" w:rsidRDefault="00F146DC" w:rsidP="006D0FC2">
      <w:pPr>
        <w:ind w:firstLine="360"/>
        <w:jc w:val="both"/>
        <w:rPr>
          <w:noProof/>
          <w:lang w:val="ka-GE"/>
        </w:rPr>
      </w:pPr>
      <w:r w:rsidRPr="0062011A">
        <w:t xml:space="preserve">მუნიციპალიტეტი დაყოფილია 18 ადმინისტრაციულ ერთეულად, </w:t>
      </w:r>
      <w:r w:rsidRPr="0062011A">
        <w:rPr>
          <w:noProof/>
          <w:lang w:val="ka-GE"/>
        </w:rPr>
        <w:t>მთლიანად მუნიციპალიტეტში 78 დასახლებაა, 77 სოფელი და 1 ქალაქი (ასევე</w:t>
      </w:r>
      <w:r w:rsidRPr="0062011A">
        <w:rPr>
          <w:noProof/>
        </w:rPr>
        <w:t>,</w:t>
      </w:r>
      <w:r w:rsidRPr="0062011A">
        <w:rPr>
          <w:noProof/>
          <w:lang w:val="ka-GE"/>
        </w:rPr>
        <w:t xml:space="preserve"> მუნიციპალიტეტში არის რამდენიმე სოფელი, რომელიც არ ფიქსირდება დებულებით). </w:t>
      </w:r>
      <w:r w:rsidRPr="0062011A">
        <w:t xml:space="preserve">2014 წლის, მოსახლეობის საყოველთაო აღრიცხვის მიხედვით, მარნეულის მუნიციპალიტეტის მოსახლეობა შეადგენს 104 </w:t>
      </w:r>
      <w:r w:rsidRPr="00F146DC">
        <w:t>300 ადამიანს, მათ შორის ქალაქ მარნეულში –20 211,  2018 წ</w:t>
      </w:r>
      <w:r w:rsidRPr="00F146DC">
        <w:rPr>
          <w:lang w:val="ka-GE"/>
        </w:rPr>
        <w:t>ე</w:t>
      </w:r>
      <w:r>
        <w:t>ლს</w:t>
      </w:r>
      <w:r w:rsidRPr="00F146DC">
        <w:t xml:space="preserve"> </w:t>
      </w:r>
      <w:r w:rsidRPr="0062011A">
        <w:t>106 454 ადამიანს,</w:t>
      </w:r>
      <w:r>
        <w:rPr>
          <w:lang w:val="ka-GE"/>
        </w:rPr>
        <w:t xml:space="preserve"> </w:t>
      </w:r>
      <w:r w:rsidRPr="0062011A">
        <w:t>აქედან</w:t>
      </w:r>
      <w:r>
        <w:rPr>
          <w:lang w:val="ka-GE"/>
        </w:rPr>
        <w:t>,</w:t>
      </w:r>
      <w:r w:rsidRPr="0062011A">
        <w:t xml:space="preserve"> ქალაქ მარნეულში – 22 244, </w:t>
      </w:r>
      <w:r>
        <w:rPr>
          <w:lang w:val="ka-GE"/>
        </w:rPr>
        <w:t xml:space="preserve"> </w:t>
      </w:r>
      <w:r w:rsidRPr="00F146DC">
        <w:t>ხოლო,</w:t>
      </w:r>
      <w:r>
        <w:rPr>
          <w:lang w:val="ka-GE"/>
        </w:rPr>
        <w:t xml:space="preserve"> </w:t>
      </w:r>
      <w:r w:rsidRPr="00F146DC">
        <w:t>საქართველოს სტატისტიკის ეროვნული სამსახურის 20</w:t>
      </w:r>
      <w:r>
        <w:rPr>
          <w:lang w:val="ka-GE"/>
        </w:rPr>
        <w:t>20</w:t>
      </w:r>
      <w:r w:rsidRPr="00F146DC">
        <w:t xml:space="preserve"> წ</w:t>
      </w:r>
      <w:r>
        <w:rPr>
          <w:lang w:val="ka-GE"/>
        </w:rPr>
        <w:t xml:space="preserve">ლის </w:t>
      </w:r>
      <w:r w:rsidRPr="00F146DC">
        <w:t>1 იანვრის მონაცემებით –</w:t>
      </w:r>
      <w:r w:rsidRPr="0062011A">
        <w:t xml:space="preserve"> 10</w:t>
      </w:r>
      <w:r>
        <w:rPr>
          <w:lang w:val="ka-GE"/>
        </w:rPr>
        <w:t>7</w:t>
      </w:r>
      <w:r w:rsidRPr="0062011A">
        <w:t xml:space="preserve"> </w:t>
      </w:r>
      <w:r>
        <w:rPr>
          <w:lang w:val="ka-GE"/>
        </w:rPr>
        <w:t xml:space="preserve">200 </w:t>
      </w:r>
      <w:r w:rsidRPr="0062011A">
        <w:t>ადამიანს,</w:t>
      </w:r>
      <w:r>
        <w:rPr>
          <w:lang w:val="ka-GE"/>
        </w:rPr>
        <w:t xml:space="preserve"> მათ შორის მარნეულში- 23100. </w:t>
      </w:r>
    </w:p>
    <w:p w:rsidR="00F146DC" w:rsidRDefault="00F146DC" w:rsidP="006D0FC2">
      <w:pPr>
        <w:pStyle w:val="NormalWeb"/>
        <w:tabs>
          <w:tab w:val="left" w:pos="540"/>
          <w:tab w:val="left" w:pos="8550"/>
        </w:tabs>
        <w:ind w:right="-2"/>
        <w:rPr>
          <w:sz w:val="22"/>
          <w:szCs w:val="22"/>
        </w:rPr>
      </w:pPr>
      <w:r w:rsidRPr="0062011A">
        <w:rPr>
          <w:sz w:val="22"/>
          <w:szCs w:val="22"/>
        </w:rPr>
        <w:t xml:space="preserve">       მუნიციპალიტეტის მოსახლეობა მრავალეთნიკურია, მონაცემებით შემდეგნაირად ნაწილდება: აზერბაიჯანელი –83.1 %, ქართველი – 8.03%, სომეხი – 7,89%, ხოლო დანარჩენი სხვა ეროვნების მოქალაქეები. მუნიციპალიტეტის 10 დასახლებას მინიჭებული აქვს მაღალმთიანი სოფლის სტატუსი.</w:t>
      </w:r>
    </w:p>
    <w:p w:rsidR="00F146DC" w:rsidRPr="0062011A" w:rsidRDefault="00F146DC" w:rsidP="006D0FC2">
      <w:pPr>
        <w:pStyle w:val="NormalWeb"/>
        <w:tabs>
          <w:tab w:val="left" w:pos="540"/>
          <w:tab w:val="left" w:pos="8550"/>
        </w:tabs>
        <w:ind w:right="-2"/>
        <w:rPr>
          <w:sz w:val="22"/>
          <w:szCs w:val="22"/>
        </w:rPr>
      </w:pPr>
    </w:p>
    <w:p w:rsidR="00FF055D" w:rsidRDefault="00FF055D" w:rsidP="006D0FC2">
      <w:pPr>
        <w:spacing w:before="11"/>
        <w:jc w:val="both"/>
        <w:rPr>
          <w:sz w:val="17"/>
        </w:rPr>
      </w:pPr>
    </w:p>
    <w:p w:rsidR="00FF055D" w:rsidRDefault="00B83DD3" w:rsidP="006D0FC2">
      <w:pPr>
        <w:pStyle w:val="BodyText"/>
        <w:ind w:left="460"/>
        <w:jc w:val="both"/>
        <w:rPr>
          <w:b w:val="0"/>
          <w:bCs w:val="0"/>
        </w:rPr>
      </w:pPr>
      <w:r>
        <w:rPr>
          <w:b w:val="0"/>
          <w:bCs w:val="0"/>
        </w:rPr>
        <w:t xml:space="preserve">6. </w:t>
      </w:r>
      <w:r>
        <w:t>მუნიციპალიტეტის მახასიათებლები</w:t>
      </w:r>
      <w:r>
        <w:rPr>
          <w:b w:val="0"/>
          <w:bCs w:val="0"/>
        </w:rPr>
        <w:t>:</w:t>
      </w:r>
    </w:p>
    <w:p w:rsidR="00F87C7F" w:rsidRPr="00832FCB" w:rsidRDefault="00F87C7F" w:rsidP="006D0FC2">
      <w:pPr>
        <w:jc w:val="both"/>
        <w:rPr>
          <w:color w:val="FF0000"/>
          <w:lang w:val="ka-GE"/>
        </w:rPr>
      </w:pPr>
      <w:r w:rsidRPr="00343978">
        <w:rPr>
          <w:b/>
          <w:lang w:val="ka-GE"/>
        </w:rPr>
        <w:t>შიდა ფაქტორები</w:t>
      </w:r>
      <w:r w:rsidRPr="00343978">
        <w:rPr>
          <w:lang w:val="ka-GE"/>
        </w:rPr>
        <w:t xml:space="preserve"> - </w:t>
      </w:r>
      <w:r>
        <w:rPr>
          <w:lang w:val="ka-GE"/>
        </w:rPr>
        <w:t xml:space="preserve">   </w:t>
      </w:r>
      <w:r w:rsidRPr="00A9352D">
        <w:rPr>
          <w:lang w:val="ka-GE"/>
        </w:rPr>
        <w:t>მარნეულის მუნიციპალიტეტის საქმიანობა უფრო და უფრო ეფექტიანი და მოქალაქეების საჭიროებების შესაბამისი ხდება მუნიციპალიტეტის ადგილობრივი თვითმმართველობის შესაძლებლობებისა და სხვადასახვა ფაქტორების სწორი ადმინისტრირებით.</w:t>
      </w:r>
      <w:r w:rsidRPr="00305C6C">
        <w:rPr>
          <w:lang w:val="ka-GE"/>
        </w:rPr>
        <w:t xml:space="preserve">  </w:t>
      </w:r>
    </w:p>
    <w:p w:rsidR="00F87C7F" w:rsidRPr="00305C6C" w:rsidRDefault="00F87C7F" w:rsidP="006D0FC2">
      <w:pPr>
        <w:contextualSpacing/>
        <w:jc w:val="both"/>
        <w:rPr>
          <w:lang w:val="ka-GE"/>
        </w:rPr>
      </w:pPr>
      <w:r>
        <w:rPr>
          <w:lang w:val="ka-GE"/>
        </w:rPr>
        <w:t xml:space="preserve">         </w:t>
      </w:r>
      <w:r w:rsidRPr="00305C6C">
        <w:rPr>
          <w:lang w:val="ka-GE"/>
        </w:rPr>
        <w:t>მუნიციპალიტეტის ბიუჯეტი მზარდია და იძლევა ინოვაციური პროექტების თანამონაწილეობითი თუ სრული დაფინანსების საშუალებას, ხოლო ფონდების მოძიების უნარ–ჩვევა საშუალებას გვაძლევს სხვადასხვა ორგანიზაციებისა და ფონდების ფინანსური შესაძლებლობები გამოყენებული იქნას მარნეულის მუნიციპალიტეტის სასარგებლოდ.</w:t>
      </w:r>
    </w:p>
    <w:p w:rsidR="00F87C7F" w:rsidRDefault="00F87C7F" w:rsidP="006D0FC2">
      <w:pPr>
        <w:contextualSpacing/>
        <w:jc w:val="both"/>
        <w:rPr>
          <w:lang w:val="ka-GE"/>
        </w:rPr>
      </w:pPr>
      <w:r w:rsidRPr="00305C6C">
        <w:rPr>
          <w:lang w:val="ka-GE"/>
        </w:rPr>
        <w:t xml:space="preserve"> ინოვაციური მიდგომების განხორციელებაში ხელს გვიწყობს მუნიციპალიტეტის ადმინისტრაციული და ტექნიკური შესაძლებლობები, მატერიალურ–ტექნიკური ბაზის ეფექტიანი მენეჯმენტი.</w:t>
      </w:r>
    </w:p>
    <w:p w:rsidR="00F87C7F" w:rsidRDefault="00F87C7F" w:rsidP="006D0FC2">
      <w:pPr>
        <w:contextualSpacing/>
        <w:jc w:val="both"/>
        <w:rPr>
          <w:lang w:val="ka-GE"/>
        </w:rPr>
      </w:pPr>
    </w:p>
    <w:p w:rsidR="00F87C7F" w:rsidRPr="00343978" w:rsidRDefault="00F87C7F" w:rsidP="006D0FC2">
      <w:pPr>
        <w:jc w:val="both"/>
        <w:rPr>
          <w:lang w:val="ka-GE"/>
        </w:rPr>
      </w:pPr>
      <w:r>
        <w:rPr>
          <w:b/>
          <w:lang w:val="ka-GE"/>
        </w:rPr>
        <w:t xml:space="preserve">  </w:t>
      </w:r>
      <w:r w:rsidRPr="00343978">
        <w:rPr>
          <w:b/>
          <w:lang w:val="ka-GE"/>
        </w:rPr>
        <w:t>გარეშე ფაქტორები</w:t>
      </w:r>
      <w:r w:rsidRPr="00343978">
        <w:rPr>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ფაქოტრები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rsidR="00FF055D" w:rsidRPr="00E81809" w:rsidRDefault="00F87C7F" w:rsidP="006D0FC2">
      <w:pPr>
        <w:jc w:val="both"/>
        <w:rPr>
          <w:lang w:val="ka-GE"/>
        </w:rPr>
        <w:sectPr w:rsidR="00FF055D" w:rsidRPr="00E81809" w:rsidSect="00BA7446">
          <w:type w:val="continuous"/>
          <w:pgSz w:w="12240" w:h="15840"/>
          <w:pgMar w:top="1440" w:right="758" w:bottom="280" w:left="567" w:header="720" w:footer="720" w:gutter="0"/>
          <w:cols w:space="720"/>
        </w:sectPr>
      </w:pPr>
      <w:r>
        <w:rPr>
          <w:lang w:val="ka-GE"/>
        </w:rPr>
        <w:t xml:space="preserve">       </w:t>
      </w:r>
      <w:r w:rsidRPr="000E091B">
        <w:rPr>
          <w:lang w:val="ka-GE"/>
        </w:rPr>
        <w:t xml:space="preserve">მუნიციპალიტეტის გეოგრაფიული მდებარეობა ძალზე ხელსაყრელია სამეწარმეო საქმიანობის  განვითარებისთვის. მუნიციპალიტეტის ადმინისტრაციულ ცენტრს კვეთს საერთაშორისო მნიშვნელობის სარკინიგზო მაგისტრალი, რომელიც საქართველოს სომხეთთან აკავშირებს და ორი საერთაშორისო მნიშვნელობის სატრანზიტო მაგისტრალი, რომლებიც სომხეთისა და აზერბაიჯანის რესპუბლიკასთან </w:t>
      </w:r>
      <w:r w:rsidR="00760023">
        <w:rPr>
          <w:lang w:val="ka-GE"/>
        </w:rPr>
        <w:t>აკავშირებს.</w:t>
      </w:r>
    </w:p>
    <w:p w:rsidR="00FF055D" w:rsidRDefault="00B83DD3" w:rsidP="006D0FC2">
      <w:pPr>
        <w:pStyle w:val="BodyText"/>
        <w:tabs>
          <w:tab w:val="left" w:pos="863"/>
        </w:tabs>
        <w:spacing w:before="21"/>
        <w:jc w:val="both"/>
      </w:pPr>
      <w:r>
        <w:rPr>
          <w:spacing w:val="-4"/>
        </w:rPr>
        <w:lastRenderedPageBreak/>
        <w:t xml:space="preserve">განხორციელებული პრაქტიკის/კონკრეტული </w:t>
      </w:r>
      <w:r>
        <w:rPr>
          <w:spacing w:val="-3"/>
        </w:rPr>
        <w:t xml:space="preserve">ინიციატივის </w:t>
      </w:r>
      <w:r>
        <w:rPr>
          <w:spacing w:val="-4"/>
        </w:rPr>
        <w:t>დეტალური</w:t>
      </w:r>
      <w:r>
        <w:rPr>
          <w:spacing w:val="38"/>
        </w:rPr>
        <w:t xml:space="preserve"> </w:t>
      </w:r>
      <w:r>
        <w:rPr>
          <w:spacing w:val="-3"/>
        </w:rPr>
        <w:t>აღწერა:</w:t>
      </w:r>
    </w:p>
    <w:p w:rsidR="00FF055D" w:rsidRPr="00344431" w:rsidRDefault="00B83DD3" w:rsidP="006D0FC2">
      <w:pPr>
        <w:pStyle w:val="ListParagraph"/>
        <w:numPr>
          <w:ilvl w:val="0"/>
          <w:numId w:val="1"/>
        </w:numPr>
        <w:tabs>
          <w:tab w:val="left" w:pos="1540"/>
        </w:tabs>
        <w:ind w:right="0"/>
        <w:rPr>
          <w:b/>
          <w:bCs/>
        </w:rPr>
      </w:pPr>
      <w:r>
        <w:rPr>
          <w:b/>
          <w:bCs/>
          <w:spacing w:val="-3"/>
        </w:rPr>
        <w:t>აქტივობათა</w:t>
      </w:r>
      <w:r>
        <w:rPr>
          <w:b/>
          <w:bCs/>
          <w:spacing w:val="-2"/>
        </w:rPr>
        <w:t xml:space="preserve"> </w:t>
      </w:r>
      <w:r>
        <w:rPr>
          <w:b/>
          <w:bCs/>
          <w:spacing w:val="-3"/>
        </w:rPr>
        <w:t>გეგმა/გრაფიკი;</w:t>
      </w:r>
      <w:r w:rsidR="00C7182C">
        <w:rPr>
          <w:b/>
          <w:bCs/>
          <w:spacing w:val="-3"/>
          <w:lang w:val="ka-GE"/>
        </w:rPr>
        <w:t xml:space="preserve">  </w:t>
      </w:r>
      <w:r w:rsidR="00C7182C" w:rsidRPr="00C7182C">
        <w:rPr>
          <w:bCs/>
          <w:spacing w:val="-3"/>
          <w:lang w:val="ka-GE"/>
        </w:rPr>
        <w:t>2020 წლის 23 მარტი -22 მაისი</w:t>
      </w:r>
    </w:p>
    <w:p w:rsidR="00C86349" w:rsidRDefault="00C97B79" w:rsidP="006D0FC2">
      <w:pPr>
        <w:tabs>
          <w:tab w:val="left" w:pos="1540"/>
        </w:tabs>
        <w:jc w:val="both"/>
        <w:rPr>
          <w:bCs/>
        </w:rPr>
      </w:pPr>
      <w:r w:rsidRPr="00C97B79">
        <w:rPr>
          <w:b/>
          <w:bCs/>
          <w:lang w:val="ka-GE"/>
        </w:rPr>
        <w:t xml:space="preserve">      </w:t>
      </w:r>
      <w:r w:rsidR="00344431" w:rsidRPr="00C97B79">
        <w:rPr>
          <w:b/>
          <w:bCs/>
        </w:rPr>
        <w:t>23 მარტიდან</w:t>
      </w:r>
      <w:r>
        <w:rPr>
          <w:bCs/>
        </w:rPr>
        <w:t xml:space="preserve">   </w:t>
      </w:r>
      <w:r w:rsidRPr="00344431">
        <w:rPr>
          <w:bCs/>
        </w:rPr>
        <w:t xml:space="preserve">პრევენციის მიზნით, </w:t>
      </w:r>
      <w:r w:rsidR="00344431" w:rsidRPr="00344431">
        <w:rPr>
          <w:bCs/>
        </w:rPr>
        <w:t xml:space="preserve"> მარნეულის მუნიციპალიტეტის 18 ადმინისტრაციული ერთეულის  სოფლებში დაიწყო აქტიური საინფორმაციო კამპანია, მედია  და სოციალური ქსელის, ასევე, ხმოვანი შეტყობინების საშუალებით მოსახლეობას მიეწოდა ინფორმაცია ვირუსის შესახებ.</w:t>
      </w:r>
    </w:p>
    <w:p w:rsidR="00344431" w:rsidRDefault="00C86349" w:rsidP="006D0FC2">
      <w:pPr>
        <w:tabs>
          <w:tab w:val="left" w:pos="1540"/>
        </w:tabs>
        <w:jc w:val="both"/>
        <w:rPr>
          <w:bCs/>
        </w:rPr>
      </w:pPr>
      <w:r>
        <w:rPr>
          <w:bCs/>
          <w:lang w:val="ka-GE"/>
        </w:rPr>
        <w:t xml:space="preserve">     </w:t>
      </w:r>
      <w:r w:rsidR="00344431" w:rsidRPr="00344431">
        <w:rPr>
          <w:bCs/>
        </w:rPr>
        <w:t xml:space="preserve"> მუნიციპალიტეტის მერიის ზედამხედველობის სამსახურის თანამშრომლების აქტიური ჩართულობით, ბანკების მიმდებარე ტერიტორიებზე დარეგულირდა მოსახლეობის ნაკადების საბანკო სერვისის მიღება. </w:t>
      </w:r>
    </w:p>
    <w:p w:rsidR="00C97B79" w:rsidRPr="0030025F" w:rsidRDefault="00C97B79" w:rsidP="006D0FC2">
      <w:pPr>
        <w:tabs>
          <w:tab w:val="left" w:pos="1540"/>
        </w:tabs>
        <w:jc w:val="both"/>
        <w:rPr>
          <w:bCs/>
          <w:color w:val="FF0000"/>
          <w:lang w:val="ka-GE"/>
        </w:rPr>
      </w:pPr>
      <w:r w:rsidRPr="00C97B79">
        <w:rPr>
          <w:bCs/>
          <w:color w:val="FF0000"/>
          <w:lang w:val="ka-GE"/>
        </w:rPr>
        <w:t xml:space="preserve">       </w:t>
      </w:r>
      <w:r w:rsidR="00344431" w:rsidRPr="00C97B79">
        <w:rPr>
          <w:bCs/>
          <w:color w:val="000000" w:themeColor="text1"/>
        </w:rPr>
        <w:t xml:space="preserve"> მკაცრ საკარანტინე ზონად </w:t>
      </w:r>
      <w:r w:rsidR="00344431" w:rsidRPr="00344431">
        <w:rPr>
          <w:bCs/>
        </w:rPr>
        <w:t xml:space="preserve">გამოცხადების შემდეგ, თვითმმართველობის მიერ მიღებული იქნა გადაწყვეტილება დახმარებოდნენ  არსებული სიტუაციის გამო მძიმე მდგომარეობაში მყოფ ოჯახებს.   მათ გადაეცათ 10380 სასურსათო პაკეტი, აქედან 7000 ოჯახს- პირველადი დახმარების მიზნით, ხოლო  3380 მოქალაქემ დახმარება რაოდენიმეჯერ  მიიღო.  </w:t>
      </w:r>
    </w:p>
    <w:p w:rsidR="00344431" w:rsidRPr="00344431" w:rsidRDefault="00C97B79" w:rsidP="006D0FC2">
      <w:pPr>
        <w:tabs>
          <w:tab w:val="left" w:pos="1540"/>
        </w:tabs>
        <w:jc w:val="both"/>
        <w:rPr>
          <w:bCs/>
        </w:rPr>
      </w:pPr>
      <w:r>
        <w:rPr>
          <w:bCs/>
          <w:lang w:val="ka-GE"/>
        </w:rPr>
        <w:t xml:space="preserve">      </w:t>
      </w:r>
      <w:r w:rsidR="00344431" w:rsidRPr="00344431">
        <w:rPr>
          <w:bCs/>
        </w:rPr>
        <w:t xml:space="preserve">აღსანიშნავია, რომ კერძო პირებისა და ორგანიზაციების მიერ შემოწირული იქნა 1880 სასურსათო  პაკეტი, ხოლო 8500 სასურსათო პაკეტები მუნიციპალიტეტის  მიერ იქნა შეძენილი. </w:t>
      </w:r>
      <w:r>
        <w:rPr>
          <w:bCs/>
          <w:lang w:val="ka-GE"/>
        </w:rPr>
        <w:t xml:space="preserve">      </w:t>
      </w:r>
      <w:r w:rsidR="00344431" w:rsidRPr="00344431">
        <w:rPr>
          <w:bCs/>
        </w:rPr>
        <w:t>შექმნილი ვითარებიდან გამომდინარე, თვითმმართველობა ასევე, აქტიურად ეხმარებოდა მოსახლეობას გადაადგილებასთან დაკავშირებით შექმნილი პრობლემის დროს. საჭიროების შემთხვევაში, მუნიციპალიტეტის თანამშრომლები და მოხალისეები უზრუნველყოფდნენ მედიკამენტებითა და სურსათით მათ მომარაგებას.  მიუხედავად, შეზღუდვებისა,  მუნიციპალიტეტის ტერიტორიაზე  არ შექმნილა სასურსათო პროდუქტების დეფიციტი.</w:t>
      </w:r>
    </w:p>
    <w:p w:rsidR="00C97B79" w:rsidRDefault="00344431" w:rsidP="006D0FC2">
      <w:pPr>
        <w:tabs>
          <w:tab w:val="left" w:pos="1540"/>
        </w:tabs>
        <w:jc w:val="both"/>
        <w:rPr>
          <w:bCs/>
        </w:rPr>
      </w:pPr>
      <w:r w:rsidRPr="00344431">
        <w:rPr>
          <w:bCs/>
        </w:rPr>
        <w:t xml:space="preserve">     </w:t>
      </w:r>
      <w:r w:rsidR="00C97B79" w:rsidRPr="00C97B79">
        <w:rPr>
          <w:b/>
          <w:bCs/>
          <w:lang w:val="ka-GE"/>
        </w:rPr>
        <w:t>2020 წლის აპრილი</w:t>
      </w:r>
      <w:r w:rsidRPr="00344431">
        <w:rPr>
          <w:bCs/>
        </w:rPr>
        <w:t xml:space="preserve"> მარნეულის მუნიციპალიტეტის მერიის დაქვემდებარებაში არსებული ა(ა)იპ „მარნეულის მუნიციპალიტეტის ტერიტორიაზე არსებული ბაგა - ბაღების გაერთიანება“ - მ (სკოლამდელი აღზრდის ცენტრი) მიმდინარე წლის აპრილის თვეში საბავშვო ბაღების 2 145 ( ორი ათას ას ორმოცდახუთი) ბენეფიციარს საკვები პროდუქტების პაკეტი გადასცა.</w:t>
      </w:r>
    </w:p>
    <w:p w:rsidR="00344431" w:rsidRPr="00344431" w:rsidRDefault="00C97B79" w:rsidP="006D0FC2">
      <w:pPr>
        <w:tabs>
          <w:tab w:val="left" w:pos="1540"/>
        </w:tabs>
        <w:jc w:val="both"/>
        <w:rPr>
          <w:bCs/>
        </w:rPr>
      </w:pPr>
      <w:r w:rsidRPr="00C97B79">
        <w:rPr>
          <w:b/>
          <w:bCs/>
          <w:lang w:val="ka-GE"/>
        </w:rPr>
        <w:t xml:space="preserve">   </w:t>
      </w:r>
      <w:r w:rsidR="00344431" w:rsidRPr="00C97B79">
        <w:rPr>
          <w:b/>
          <w:bCs/>
        </w:rPr>
        <w:t xml:space="preserve"> </w:t>
      </w:r>
      <w:r w:rsidRPr="00C97B79">
        <w:rPr>
          <w:b/>
          <w:bCs/>
          <w:lang w:val="ka-GE"/>
        </w:rPr>
        <w:t>2020 წლის მარტი-მაისი</w:t>
      </w:r>
      <w:r w:rsidR="00344431" w:rsidRPr="00344431">
        <w:rPr>
          <w:bCs/>
        </w:rPr>
        <w:t xml:space="preserve"> აღნიშნულ პერიოდში სოფლის მეურნეობის მიმართულებ</w:t>
      </w:r>
      <w:r>
        <w:rPr>
          <w:bCs/>
          <w:lang w:val="ka-GE"/>
        </w:rPr>
        <w:t>ით</w:t>
      </w:r>
      <w:r w:rsidR="00344431" w:rsidRPr="00344431">
        <w:rPr>
          <w:bCs/>
        </w:rPr>
        <w:t>, მუნიციპალიტეტის მასშტაბით, შეუფერხებლად მარაგდებოდა მაღაზიები, ასევე ხორციელდებოდა მუნიციპალიტეტის ტერიტორიაზე მოყვანილი სასოფლო- სამეურნეო პროდუქციის რეალიზება. 2020 წლის 10 მაისის მდგომარეობით, ეკონომიკური საქმიანობის მიმართულებით, ტვირთების გადაადგილებაზე გაცემულია 4 448 (ოთხი ათას ოთხას ორმოცდარვა) ნებართვა, რომლის საფუძველზე რეალიზებულ იქნა 2 900 ( ორი ათას ცხრაასი) ტონა ბოსტნეული.</w:t>
      </w:r>
    </w:p>
    <w:p w:rsidR="00344431" w:rsidRPr="00344431" w:rsidRDefault="00344431" w:rsidP="006D0FC2">
      <w:pPr>
        <w:tabs>
          <w:tab w:val="left" w:pos="1540"/>
        </w:tabs>
        <w:jc w:val="both"/>
        <w:rPr>
          <w:bCs/>
        </w:rPr>
      </w:pPr>
      <w:r w:rsidRPr="00C97B79">
        <w:rPr>
          <w:b/>
          <w:bCs/>
        </w:rPr>
        <w:t xml:space="preserve">     </w:t>
      </w:r>
      <w:r w:rsidR="00C97B79" w:rsidRPr="00C97B79">
        <w:rPr>
          <w:b/>
          <w:bCs/>
        </w:rPr>
        <w:t>23 მარტიდან</w:t>
      </w:r>
      <w:r w:rsidR="00C97B79" w:rsidRPr="00344431">
        <w:rPr>
          <w:bCs/>
        </w:rPr>
        <w:t xml:space="preserve"> </w:t>
      </w:r>
      <w:r w:rsidRPr="00344431">
        <w:rPr>
          <w:bCs/>
        </w:rPr>
        <w:t xml:space="preserve">პრევენციის მიზნით, მუნიციპალიტეტში დაიწყო  მოსახლეობის  თერმოსკრინინგი. I--ლი ეტაპის დროს შემოწმდა 105 000 ადამიანი, მათგან,  ტემპერატურა დაუფიქსირდა 55 -ს, 15 გადაყვანილი იქნა ჰოსპიტალში, აქედან, 6 იყო დადასტურებული შემთხვევა. II  ეტაპზე,  თერმოსკრინინგი ჩაუტარდა 55 000 მოქალაქეს,  ამ პერიოდში ეპიდემიის აფეთქებას ჰქონდა ადგილი ბოლნისის მუნიციპალიტეტში, კერძოდ, სასწრაფო დახმარების თანამშრომლებსა და ექიმებში, რის გამოც, მუნიციპალიტეტში შეწყდა  თერმოსკრინინგის პროცესი.  </w:t>
      </w:r>
    </w:p>
    <w:p w:rsidR="00344431" w:rsidRPr="00344431" w:rsidRDefault="00344431" w:rsidP="006D0FC2">
      <w:pPr>
        <w:tabs>
          <w:tab w:val="left" w:pos="1540"/>
        </w:tabs>
        <w:jc w:val="both"/>
        <w:rPr>
          <w:bCs/>
        </w:rPr>
      </w:pPr>
      <w:r w:rsidRPr="00344431">
        <w:rPr>
          <w:bCs/>
        </w:rPr>
        <w:t xml:space="preserve">      </w:t>
      </w:r>
      <w:r w:rsidR="00C97B79">
        <w:rPr>
          <w:bCs/>
          <w:lang w:val="ka-GE"/>
        </w:rPr>
        <w:t>2020 წლის აპრილის ბოლო</w:t>
      </w:r>
      <w:r w:rsidR="00C86349">
        <w:rPr>
          <w:bCs/>
          <w:lang w:val="ka-GE"/>
        </w:rPr>
        <w:t xml:space="preserve">ს </w:t>
      </w:r>
      <w:r w:rsidRPr="00344431">
        <w:rPr>
          <w:bCs/>
        </w:rPr>
        <w:t xml:space="preserve">მარნეულის მუნიციპალიტეტში, ჩატარდა   ფართომასშტაბიანი  PCR ტესტირება. აღსანიშნავია, რომ  6 მაისს ჩაბარებული 303 საკვლევი  მასალიდან ინფექციის დადასტურებული შემთხვევა არ გამოვლენილა. სულ  PCR ტესტირება, ჩაუტარდა  2000-ზე მეტ, მოქალაქეს, ამ ეტაპზე მუდმივად ხორციელდება რისკ ჯგუფების ტესტირება. (კანდაცვისა და </w:t>
      </w:r>
      <w:r w:rsidR="00C86349">
        <w:rPr>
          <w:bCs/>
          <w:lang w:val="ka-GE"/>
        </w:rPr>
        <w:t xml:space="preserve"> </w:t>
      </w:r>
      <w:r w:rsidRPr="00344431">
        <w:rPr>
          <w:bCs/>
        </w:rPr>
        <w:t xml:space="preserve"> დაავადებათა კონტროლის ცენტრი ატარებს ტესტირებას ყოველდღიურ რეჟიმში, (ჩაუტარდა დაახლოებით 1200 ადამიანს)).</w:t>
      </w:r>
    </w:p>
    <w:p w:rsidR="00344431" w:rsidRPr="00344431" w:rsidRDefault="00344431" w:rsidP="006D0FC2">
      <w:pPr>
        <w:tabs>
          <w:tab w:val="left" w:pos="1540"/>
        </w:tabs>
        <w:jc w:val="both"/>
        <w:rPr>
          <w:bCs/>
        </w:rPr>
      </w:pPr>
      <w:r w:rsidRPr="00344431">
        <w:rPr>
          <w:bCs/>
        </w:rPr>
        <w:t xml:space="preserve">       მარნეულის მუნიციპალიტეტის მკაცრ საკარანტინე ტერიტორიად გამოცხადების შემდეგ, მუნიციპალიტეტში აქტიურ რეჟიმში მოქმედებდა ცხელი ხაზი, სადაც შემოვიდა 4500-ზე  მეტი ზარი, რეგიონში მოქმედი ცხელი ხაზიდან ასევე ხორციელდებოდა ზარების გადმომისამართება, ყველა შემოსულ ზარზე განხორციელდა რეაგირება.       შემოსული ზარების საფუძველზე,  200  </w:t>
      </w:r>
      <w:r w:rsidRPr="00344431">
        <w:rPr>
          <w:bCs/>
        </w:rPr>
        <w:lastRenderedPageBreak/>
        <w:t xml:space="preserve">მოქალაქემ  მოითხოვა სურსათით დახმარება, ასევე, ზარების საფუძველზე,  </w:t>
      </w:r>
    </w:p>
    <w:p w:rsidR="00344431" w:rsidRPr="00344431" w:rsidRDefault="00344431" w:rsidP="006D0FC2">
      <w:pPr>
        <w:tabs>
          <w:tab w:val="left" w:pos="1540"/>
        </w:tabs>
        <w:jc w:val="both"/>
        <w:rPr>
          <w:bCs/>
        </w:rPr>
      </w:pPr>
      <w:r w:rsidRPr="00344431">
        <w:rPr>
          <w:bCs/>
        </w:rPr>
        <w:t xml:space="preserve">    ასევე,  მარნეულის თვითმმართველობის მიერ აქტიურად განხორციელდა იმ მოქალაქეების საკარანტინე სივრცეში გადაყვანა, რომლებიც ჩარჩნენ მუნიციპალიტეტის ტერიტორიაზე და ვერ ახერხებდნენ თავიანთ ფაქტობრივ საცხოვრებელ ადგილზე დაბრუნებას. აღნიშნული დახმარება გაეწია 420 მოქალაქეს.</w:t>
      </w:r>
    </w:p>
    <w:p w:rsidR="00344431" w:rsidRPr="00344431" w:rsidRDefault="00344431" w:rsidP="006D0FC2">
      <w:pPr>
        <w:tabs>
          <w:tab w:val="left" w:pos="1540"/>
        </w:tabs>
        <w:jc w:val="both"/>
        <w:rPr>
          <w:bCs/>
        </w:rPr>
      </w:pPr>
    </w:p>
    <w:p w:rsidR="00344431" w:rsidRDefault="00344431" w:rsidP="006D0FC2">
      <w:pPr>
        <w:tabs>
          <w:tab w:val="left" w:pos="1540"/>
        </w:tabs>
        <w:jc w:val="both"/>
        <w:rPr>
          <w:bCs/>
        </w:rPr>
      </w:pPr>
      <w:r w:rsidRPr="00344431">
        <w:rPr>
          <w:bCs/>
        </w:rPr>
        <w:t xml:space="preserve">       27-28 აპრილს  ტრანპორტის გადაადგილების შეზღუდვის პერიოდში სასურსათო მაღაზიებზე და აფთიაქებზე  გაიცა 40-ზე მეტი საშვი. მოქალაქეებმა  მიიღეს ინფორმაცია სამედიცინო მომსახურების გაწევასთან, სასოფლო-სამეურნეო საქმიანობის ჩატარებასთან,  ბიზნეს სექტორის საქმიანობის აღდგენასთან და სხვა საკითხებთან დაკავშირებით.</w:t>
      </w:r>
    </w:p>
    <w:p w:rsidR="00C86349" w:rsidRDefault="00C86349" w:rsidP="006D0FC2">
      <w:pPr>
        <w:tabs>
          <w:tab w:val="left" w:pos="1540"/>
        </w:tabs>
        <w:jc w:val="both"/>
        <w:rPr>
          <w:bCs/>
          <w:lang w:val="ka-GE"/>
        </w:rPr>
      </w:pPr>
      <w:r>
        <w:rPr>
          <w:bCs/>
          <w:lang w:val="ka-GE"/>
        </w:rPr>
        <w:t xml:space="preserve">     მსოფლიო ჯანდაცვის ორგანიზაიის რგანიზებით შეიქმნა ვიდეორგოლი, </w:t>
      </w:r>
      <w:r w:rsidRPr="00C86349">
        <w:rPr>
          <w:bCs/>
        </w:rPr>
        <w:t>covid-</w:t>
      </w:r>
      <w:r>
        <w:rPr>
          <w:bCs/>
          <w:lang w:val="ka-GE"/>
        </w:rPr>
        <w:t xml:space="preserve">19 გავრცელებასთან </w:t>
      </w:r>
      <w:r w:rsidR="00344431" w:rsidRPr="00344431">
        <w:rPr>
          <w:bCs/>
        </w:rPr>
        <w:t xml:space="preserve"> </w:t>
      </w:r>
      <w:r>
        <w:rPr>
          <w:bCs/>
          <w:lang w:val="ka-GE"/>
        </w:rPr>
        <w:t>დაკავშირებით. მუნიციპალიტეტის ტერიტორიაზე განთავსდა ბანერები, პირბადის სწორად ტარებასთან დაკავირებით.</w:t>
      </w:r>
    </w:p>
    <w:p w:rsidR="00344431" w:rsidRPr="00344431" w:rsidRDefault="00344431" w:rsidP="006D0FC2">
      <w:pPr>
        <w:tabs>
          <w:tab w:val="left" w:pos="1540"/>
        </w:tabs>
        <w:jc w:val="both"/>
        <w:rPr>
          <w:bCs/>
        </w:rPr>
      </w:pPr>
      <w:r w:rsidRPr="00344431">
        <w:rPr>
          <w:bCs/>
        </w:rPr>
        <w:t xml:space="preserve">   მუნიციპალიტეტის ადგილობრივი ბიუჯეტის სარეზერვო ფონდიდან გახარჯული იქნა - 283 690.58 (ორას ოთხმოცდასამი ათას ექვსას ოთხმოცდაათი ლარი და ორმოცდათვრამეტი თეთრი) ლარი.</w:t>
      </w:r>
    </w:p>
    <w:p w:rsidR="00344431" w:rsidRPr="00344431" w:rsidRDefault="00344431" w:rsidP="006D0FC2">
      <w:pPr>
        <w:tabs>
          <w:tab w:val="left" w:pos="1540"/>
        </w:tabs>
        <w:jc w:val="both"/>
        <w:rPr>
          <w:b/>
          <w:bCs/>
        </w:rPr>
      </w:pPr>
    </w:p>
    <w:p w:rsidR="00FF055D" w:rsidRPr="00C7182C" w:rsidRDefault="00B83DD3" w:rsidP="006D0FC2">
      <w:pPr>
        <w:pStyle w:val="ListParagraph"/>
        <w:numPr>
          <w:ilvl w:val="0"/>
          <w:numId w:val="1"/>
        </w:numPr>
        <w:tabs>
          <w:tab w:val="left" w:pos="1540"/>
        </w:tabs>
        <w:spacing w:before="6" w:line="259" w:lineRule="auto"/>
        <w:ind w:right="118"/>
        <w:rPr>
          <w:b/>
          <w:bCs/>
        </w:rPr>
      </w:pPr>
      <w:r>
        <w:rPr>
          <w:b/>
          <w:bCs/>
          <w:spacing w:val="-3"/>
        </w:rPr>
        <w:t xml:space="preserve">ინფორმაცია მოქალაქეების, სხვადასხვა </w:t>
      </w:r>
      <w:r>
        <w:rPr>
          <w:b/>
          <w:bCs/>
          <w:spacing w:val="-4"/>
        </w:rPr>
        <w:t xml:space="preserve">ორგანიზაციებისა </w:t>
      </w:r>
      <w:r>
        <w:rPr>
          <w:b/>
          <w:bCs/>
          <w:spacing w:val="-3"/>
        </w:rPr>
        <w:t xml:space="preserve">და </w:t>
      </w:r>
      <w:r>
        <w:rPr>
          <w:b/>
          <w:bCs/>
          <w:spacing w:val="-4"/>
        </w:rPr>
        <w:t>ინსტიტუციების ჩართულობის</w:t>
      </w:r>
      <w:r>
        <w:rPr>
          <w:b/>
          <w:bCs/>
          <w:spacing w:val="-3"/>
        </w:rPr>
        <w:t xml:space="preserve"> შესახებ;</w:t>
      </w:r>
    </w:p>
    <w:p w:rsidR="00C7182C" w:rsidRDefault="00C7182C" w:rsidP="006D0FC2">
      <w:pPr>
        <w:pStyle w:val="ListParagraph"/>
        <w:tabs>
          <w:tab w:val="left" w:pos="1540"/>
        </w:tabs>
        <w:spacing w:before="6" w:line="259" w:lineRule="auto"/>
        <w:ind w:right="118" w:firstLine="0"/>
        <w:rPr>
          <w:bCs/>
          <w:spacing w:val="-3"/>
          <w:lang w:val="ka-GE"/>
        </w:rPr>
      </w:pPr>
      <w:r w:rsidRPr="00C7182C">
        <w:rPr>
          <w:bCs/>
          <w:spacing w:val="-3"/>
          <w:lang w:val="ka-GE"/>
        </w:rPr>
        <w:t>მოქა</w:t>
      </w:r>
      <w:r>
        <w:rPr>
          <w:bCs/>
          <w:spacing w:val="-3"/>
          <w:lang w:val="ka-GE"/>
        </w:rPr>
        <w:t>ლაქ</w:t>
      </w:r>
      <w:r w:rsidR="00101C56">
        <w:rPr>
          <w:bCs/>
          <w:spacing w:val="-3"/>
          <w:lang w:val="ka-GE"/>
        </w:rPr>
        <w:t xml:space="preserve">ალეთა სურვილით </w:t>
      </w:r>
      <w:r>
        <w:rPr>
          <w:bCs/>
          <w:spacing w:val="-3"/>
          <w:lang w:val="ka-GE"/>
        </w:rPr>
        <w:t xml:space="preserve"> შეიქმნა მოხალისეთა ჯგუფი</w:t>
      </w:r>
      <w:r w:rsidR="00101C56">
        <w:rPr>
          <w:bCs/>
          <w:spacing w:val="-3"/>
          <w:lang w:val="ka-GE"/>
        </w:rPr>
        <w:t>, რომლებს თვთმმართველობის თანამშრომლებთან ერთად სხვადასხვა დახმარებას უწევდნენ მოქალაქეებს.</w:t>
      </w:r>
    </w:p>
    <w:p w:rsidR="00B32FD9" w:rsidRPr="00C7182C" w:rsidRDefault="00B32FD9" w:rsidP="006D0FC2">
      <w:pPr>
        <w:pStyle w:val="ListParagraph"/>
        <w:tabs>
          <w:tab w:val="left" w:pos="1540"/>
        </w:tabs>
        <w:spacing w:before="6" w:line="259" w:lineRule="auto"/>
        <w:ind w:right="118" w:firstLine="0"/>
        <w:rPr>
          <w:bCs/>
          <w:lang w:val="ka-GE"/>
        </w:rPr>
      </w:pPr>
      <w:r>
        <w:rPr>
          <w:bCs/>
          <w:spacing w:val="-3"/>
          <w:lang w:val="ka-GE"/>
        </w:rPr>
        <w:t>კერძო პირები და ორგანიზაციები</w:t>
      </w:r>
    </w:p>
    <w:p w:rsidR="00FF055D" w:rsidRPr="00412343" w:rsidRDefault="00B83DD3" w:rsidP="006D0FC2">
      <w:pPr>
        <w:pStyle w:val="ListParagraph"/>
        <w:numPr>
          <w:ilvl w:val="0"/>
          <w:numId w:val="1"/>
        </w:numPr>
        <w:tabs>
          <w:tab w:val="left" w:pos="1540"/>
        </w:tabs>
        <w:spacing w:line="261" w:lineRule="auto"/>
        <w:ind w:left="1539" w:right="118"/>
        <w:rPr>
          <w:b/>
          <w:bCs/>
        </w:rPr>
      </w:pPr>
      <w:r>
        <w:rPr>
          <w:b/>
          <w:bCs/>
          <w:spacing w:val="-3"/>
        </w:rPr>
        <w:t xml:space="preserve">ინფორმაცია </w:t>
      </w:r>
      <w:r>
        <w:rPr>
          <w:b/>
          <w:bCs/>
          <w:spacing w:val="-4"/>
        </w:rPr>
        <w:t xml:space="preserve">გამოყენებული </w:t>
      </w:r>
      <w:r>
        <w:rPr>
          <w:b/>
          <w:bCs/>
          <w:spacing w:val="-3"/>
        </w:rPr>
        <w:t xml:space="preserve">რესურსის </w:t>
      </w:r>
      <w:r>
        <w:t>(ადამიანური, ფინანსური, მატერიალური)</w:t>
      </w:r>
      <w:r>
        <w:rPr>
          <w:spacing w:val="-3"/>
        </w:rPr>
        <w:t xml:space="preserve"> </w:t>
      </w:r>
      <w:r>
        <w:rPr>
          <w:b/>
          <w:bCs/>
          <w:spacing w:val="-3"/>
        </w:rPr>
        <w:t>შესახებ;</w:t>
      </w:r>
    </w:p>
    <w:p w:rsidR="00412343" w:rsidRPr="00B32FD9" w:rsidRDefault="00412343" w:rsidP="006D0FC2">
      <w:pPr>
        <w:pStyle w:val="ListParagraph"/>
        <w:tabs>
          <w:tab w:val="left" w:pos="1540"/>
        </w:tabs>
        <w:spacing w:line="261" w:lineRule="auto"/>
        <w:ind w:left="1539" w:right="118" w:firstLine="0"/>
        <w:rPr>
          <w:bCs/>
          <w:spacing w:val="-3"/>
          <w:lang w:val="ka-GE"/>
        </w:rPr>
      </w:pPr>
      <w:r>
        <w:rPr>
          <w:b/>
          <w:bCs/>
          <w:spacing w:val="-3"/>
        </w:rPr>
        <w:t xml:space="preserve">    </w:t>
      </w:r>
      <w:r>
        <w:rPr>
          <w:b/>
          <w:bCs/>
          <w:spacing w:val="-3"/>
          <w:lang w:val="ka-GE"/>
        </w:rPr>
        <w:t>ადამიანური;</w:t>
      </w:r>
      <w:r w:rsidR="00B32FD9">
        <w:rPr>
          <w:b/>
          <w:bCs/>
          <w:spacing w:val="-3"/>
          <w:lang w:val="ka-GE"/>
        </w:rPr>
        <w:t xml:space="preserve"> </w:t>
      </w:r>
      <w:r w:rsidR="00B32FD9" w:rsidRPr="00B32FD9">
        <w:rPr>
          <w:bCs/>
          <w:spacing w:val="-3"/>
          <w:lang w:val="ka-GE"/>
        </w:rPr>
        <w:t>თვითმმართველობის თანამშრომლები,</w:t>
      </w:r>
      <w:r w:rsidR="00B32FD9">
        <w:rPr>
          <w:b/>
          <w:bCs/>
          <w:spacing w:val="-3"/>
          <w:lang w:val="ka-GE"/>
        </w:rPr>
        <w:t xml:space="preserve">  </w:t>
      </w:r>
      <w:r w:rsidR="00B32FD9" w:rsidRPr="00B32FD9">
        <w:rPr>
          <w:bCs/>
          <w:spacing w:val="-3"/>
          <w:lang w:val="ka-GE"/>
        </w:rPr>
        <w:t>მოხალისეები</w:t>
      </w:r>
    </w:p>
    <w:p w:rsidR="00412343" w:rsidRPr="00412343" w:rsidRDefault="00412343" w:rsidP="006D0FC2">
      <w:pPr>
        <w:pStyle w:val="ListParagraph"/>
        <w:tabs>
          <w:tab w:val="left" w:pos="1540"/>
        </w:tabs>
        <w:spacing w:line="261" w:lineRule="auto"/>
        <w:ind w:left="1539" w:right="118" w:firstLine="0"/>
        <w:rPr>
          <w:b/>
          <w:bCs/>
          <w:lang w:val="ka-GE"/>
        </w:rPr>
      </w:pPr>
      <w:r>
        <w:rPr>
          <w:b/>
          <w:bCs/>
          <w:spacing w:val="-3"/>
          <w:lang w:val="ka-GE"/>
        </w:rPr>
        <w:t xml:space="preserve">    მატერიალური:</w:t>
      </w:r>
      <w:r w:rsidR="0030025F">
        <w:rPr>
          <w:b/>
          <w:bCs/>
          <w:spacing w:val="-3"/>
          <w:lang w:val="ka-GE"/>
        </w:rPr>
        <w:t xml:space="preserve">  მუნიციპალიტეტის და შპს ,,მარნეულის მუნიციპალიტეტოს   ავტოპარკი“-ს  მფლობელობაში არსებული ავტომობილები, მიკროავტობუსები, ავტობუსები.</w:t>
      </w:r>
    </w:p>
    <w:p w:rsidR="00101C56" w:rsidRPr="00412343" w:rsidRDefault="00412343" w:rsidP="006D0FC2">
      <w:pPr>
        <w:pStyle w:val="ListParagraph"/>
        <w:tabs>
          <w:tab w:val="left" w:pos="1540"/>
        </w:tabs>
        <w:spacing w:line="261" w:lineRule="auto"/>
        <w:ind w:left="1539" w:right="118" w:firstLine="0"/>
        <w:rPr>
          <w:bCs/>
          <w:lang w:val="en-GB"/>
        </w:rPr>
      </w:pPr>
      <w:r w:rsidRPr="00412343">
        <w:rPr>
          <w:b/>
          <w:bCs/>
          <w:lang w:val="en-GB"/>
        </w:rPr>
        <w:t xml:space="preserve">    </w:t>
      </w:r>
      <w:r>
        <w:rPr>
          <w:b/>
          <w:bCs/>
          <w:lang w:val="ka-GE"/>
        </w:rPr>
        <w:t xml:space="preserve">ფინანასური: </w:t>
      </w:r>
      <w:proofErr w:type="spellStart"/>
      <w:r w:rsidRPr="00412343">
        <w:rPr>
          <w:bCs/>
          <w:lang w:val="en-GB"/>
        </w:rPr>
        <w:t>მუნიციპალიტეტის</w:t>
      </w:r>
      <w:proofErr w:type="spellEnd"/>
      <w:r w:rsidRPr="00412343">
        <w:rPr>
          <w:bCs/>
          <w:lang w:val="en-GB"/>
        </w:rPr>
        <w:t xml:space="preserve"> </w:t>
      </w:r>
      <w:proofErr w:type="spellStart"/>
      <w:r w:rsidRPr="00412343">
        <w:rPr>
          <w:bCs/>
          <w:lang w:val="en-GB"/>
        </w:rPr>
        <w:t>ადგილობრივი</w:t>
      </w:r>
      <w:proofErr w:type="spellEnd"/>
      <w:r w:rsidRPr="00412343">
        <w:rPr>
          <w:bCs/>
          <w:lang w:val="en-GB"/>
        </w:rPr>
        <w:t xml:space="preserve"> </w:t>
      </w:r>
      <w:proofErr w:type="spellStart"/>
      <w:r w:rsidRPr="00412343">
        <w:rPr>
          <w:bCs/>
          <w:lang w:val="en-GB"/>
        </w:rPr>
        <w:t>ბიუჯეტის</w:t>
      </w:r>
      <w:proofErr w:type="spellEnd"/>
      <w:r w:rsidRPr="00412343">
        <w:rPr>
          <w:bCs/>
          <w:lang w:val="en-GB"/>
        </w:rPr>
        <w:t xml:space="preserve"> </w:t>
      </w:r>
      <w:proofErr w:type="spellStart"/>
      <w:r w:rsidRPr="00412343">
        <w:rPr>
          <w:bCs/>
          <w:lang w:val="en-GB"/>
        </w:rPr>
        <w:t>სარეზერვო</w:t>
      </w:r>
      <w:proofErr w:type="spellEnd"/>
      <w:r w:rsidRPr="00412343">
        <w:rPr>
          <w:bCs/>
          <w:lang w:val="en-GB"/>
        </w:rPr>
        <w:t xml:space="preserve"> </w:t>
      </w:r>
      <w:proofErr w:type="spellStart"/>
      <w:r w:rsidRPr="00412343">
        <w:rPr>
          <w:bCs/>
          <w:lang w:val="en-GB"/>
        </w:rPr>
        <w:t>ფონდიდან</w:t>
      </w:r>
      <w:proofErr w:type="spellEnd"/>
      <w:r w:rsidRPr="00412343">
        <w:rPr>
          <w:bCs/>
          <w:lang w:val="en-GB"/>
        </w:rPr>
        <w:t xml:space="preserve"> </w:t>
      </w:r>
      <w:proofErr w:type="spellStart"/>
      <w:r w:rsidRPr="00412343">
        <w:rPr>
          <w:bCs/>
          <w:lang w:val="en-GB"/>
        </w:rPr>
        <w:t>გახარჯული</w:t>
      </w:r>
      <w:proofErr w:type="spellEnd"/>
      <w:r w:rsidRPr="00412343">
        <w:rPr>
          <w:bCs/>
          <w:lang w:val="en-GB"/>
        </w:rPr>
        <w:t xml:space="preserve"> </w:t>
      </w:r>
      <w:proofErr w:type="spellStart"/>
      <w:r w:rsidRPr="00412343">
        <w:rPr>
          <w:bCs/>
          <w:lang w:val="en-GB"/>
        </w:rPr>
        <w:t>იქნა</w:t>
      </w:r>
      <w:proofErr w:type="spellEnd"/>
      <w:r w:rsidRPr="00412343">
        <w:rPr>
          <w:bCs/>
          <w:lang w:val="en-GB"/>
        </w:rPr>
        <w:t xml:space="preserve"> - 283 690.58 (</w:t>
      </w:r>
      <w:proofErr w:type="spellStart"/>
      <w:r w:rsidRPr="00412343">
        <w:rPr>
          <w:bCs/>
          <w:lang w:val="en-GB"/>
        </w:rPr>
        <w:t>ორას</w:t>
      </w:r>
      <w:proofErr w:type="spellEnd"/>
      <w:r w:rsidRPr="00412343">
        <w:rPr>
          <w:bCs/>
          <w:lang w:val="en-GB"/>
        </w:rPr>
        <w:t xml:space="preserve"> </w:t>
      </w:r>
      <w:proofErr w:type="spellStart"/>
      <w:r w:rsidRPr="00412343">
        <w:rPr>
          <w:bCs/>
          <w:lang w:val="en-GB"/>
        </w:rPr>
        <w:t>ოთხმოცდასამი</w:t>
      </w:r>
      <w:proofErr w:type="spellEnd"/>
      <w:r w:rsidRPr="00412343">
        <w:rPr>
          <w:bCs/>
          <w:lang w:val="en-GB"/>
        </w:rPr>
        <w:t xml:space="preserve"> </w:t>
      </w:r>
      <w:proofErr w:type="spellStart"/>
      <w:r w:rsidRPr="00412343">
        <w:rPr>
          <w:bCs/>
          <w:lang w:val="en-GB"/>
        </w:rPr>
        <w:t>ათას</w:t>
      </w:r>
      <w:proofErr w:type="spellEnd"/>
      <w:r w:rsidRPr="00412343">
        <w:rPr>
          <w:bCs/>
          <w:lang w:val="en-GB"/>
        </w:rPr>
        <w:t xml:space="preserve"> </w:t>
      </w:r>
      <w:proofErr w:type="spellStart"/>
      <w:r w:rsidRPr="00412343">
        <w:rPr>
          <w:bCs/>
          <w:lang w:val="en-GB"/>
        </w:rPr>
        <w:t>ექვსას</w:t>
      </w:r>
      <w:proofErr w:type="spellEnd"/>
      <w:r w:rsidRPr="00412343">
        <w:rPr>
          <w:bCs/>
          <w:lang w:val="en-GB"/>
        </w:rPr>
        <w:t xml:space="preserve"> </w:t>
      </w:r>
      <w:proofErr w:type="spellStart"/>
      <w:r w:rsidRPr="00412343">
        <w:rPr>
          <w:bCs/>
          <w:lang w:val="en-GB"/>
        </w:rPr>
        <w:t>ოთხმოცდაათი</w:t>
      </w:r>
      <w:proofErr w:type="spellEnd"/>
      <w:r w:rsidRPr="00412343">
        <w:rPr>
          <w:bCs/>
          <w:lang w:val="en-GB"/>
        </w:rPr>
        <w:t xml:space="preserve"> </w:t>
      </w:r>
      <w:proofErr w:type="spellStart"/>
      <w:r w:rsidRPr="00412343">
        <w:rPr>
          <w:bCs/>
          <w:lang w:val="en-GB"/>
        </w:rPr>
        <w:t>ლარი</w:t>
      </w:r>
      <w:proofErr w:type="spellEnd"/>
      <w:r w:rsidRPr="00412343">
        <w:rPr>
          <w:bCs/>
          <w:lang w:val="en-GB"/>
        </w:rPr>
        <w:t xml:space="preserve"> </w:t>
      </w:r>
      <w:proofErr w:type="spellStart"/>
      <w:r w:rsidRPr="00412343">
        <w:rPr>
          <w:bCs/>
          <w:lang w:val="en-GB"/>
        </w:rPr>
        <w:t>და</w:t>
      </w:r>
      <w:proofErr w:type="spellEnd"/>
      <w:r w:rsidRPr="00412343">
        <w:rPr>
          <w:bCs/>
          <w:lang w:val="en-GB"/>
        </w:rPr>
        <w:t xml:space="preserve"> </w:t>
      </w:r>
      <w:proofErr w:type="spellStart"/>
      <w:r w:rsidRPr="00412343">
        <w:rPr>
          <w:bCs/>
          <w:lang w:val="en-GB"/>
        </w:rPr>
        <w:t>ორმოცდათვრამეტი</w:t>
      </w:r>
      <w:proofErr w:type="spellEnd"/>
      <w:r w:rsidRPr="00412343">
        <w:rPr>
          <w:bCs/>
          <w:lang w:val="en-GB"/>
        </w:rPr>
        <w:t xml:space="preserve"> </w:t>
      </w:r>
      <w:proofErr w:type="spellStart"/>
      <w:r w:rsidRPr="00412343">
        <w:rPr>
          <w:bCs/>
          <w:lang w:val="en-GB"/>
        </w:rPr>
        <w:t>თეთრი</w:t>
      </w:r>
      <w:proofErr w:type="spellEnd"/>
      <w:r w:rsidRPr="00412343">
        <w:rPr>
          <w:bCs/>
          <w:lang w:val="en-GB"/>
        </w:rPr>
        <w:t xml:space="preserve">) </w:t>
      </w:r>
      <w:proofErr w:type="spellStart"/>
      <w:r w:rsidRPr="00412343">
        <w:rPr>
          <w:bCs/>
          <w:lang w:val="en-GB"/>
        </w:rPr>
        <w:t>ლარი</w:t>
      </w:r>
      <w:proofErr w:type="spellEnd"/>
      <w:r w:rsidRPr="00412343">
        <w:rPr>
          <w:bCs/>
          <w:lang w:val="en-GB"/>
        </w:rPr>
        <w:t>.</w:t>
      </w:r>
    </w:p>
    <w:p w:rsidR="00FF055D" w:rsidRPr="00412343" w:rsidRDefault="00B83DD3" w:rsidP="006D0FC2">
      <w:pPr>
        <w:pStyle w:val="ListParagraph"/>
        <w:numPr>
          <w:ilvl w:val="0"/>
          <w:numId w:val="1"/>
        </w:numPr>
        <w:tabs>
          <w:tab w:val="left" w:pos="1540"/>
        </w:tabs>
        <w:spacing w:line="259" w:lineRule="auto"/>
        <w:ind w:right="116"/>
        <w:rPr>
          <w:b/>
          <w:bCs/>
        </w:rPr>
      </w:pPr>
      <w:r>
        <w:rPr>
          <w:b/>
          <w:bCs/>
          <w:spacing w:val="-3"/>
        </w:rPr>
        <w:t xml:space="preserve">განხორციელების </w:t>
      </w:r>
      <w:r>
        <w:rPr>
          <w:b/>
          <w:bCs/>
          <w:spacing w:val="-4"/>
        </w:rPr>
        <w:t xml:space="preserve">პროცესში გამოკვეთილი პრობლემებისა </w:t>
      </w:r>
      <w:r>
        <w:rPr>
          <w:b/>
          <w:bCs/>
          <w:spacing w:val="-3"/>
        </w:rPr>
        <w:t>და მათი გადაჭრის გზების აღწერა;</w:t>
      </w:r>
    </w:p>
    <w:p w:rsidR="00412343" w:rsidRPr="00412343" w:rsidRDefault="00412343" w:rsidP="006D0FC2">
      <w:pPr>
        <w:pStyle w:val="ListParagraph"/>
        <w:tabs>
          <w:tab w:val="left" w:pos="1540"/>
        </w:tabs>
        <w:spacing w:line="259" w:lineRule="auto"/>
        <w:ind w:right="116" w:firstLine="0"/>
        <w:rPr>
          <w:bCs/>
        </w:rPr>
      </w:pPr>
      <w:r w:rsidRPr="00412343">
        <w:rPr>
          <w:b/>
          <w:bCs/>
        </w:rPr>
        <w:t xml:space="preserve">   </w:t>
      </w:r>
      <w:r w:rsidRPr="00412343">
        <w:rPr>
          <w:bCs/>
        </w:rPr>
        <w:t xml:space="preserve">რაიმე სახის მნიშვნელოვანი პრობლემა, რომელიც ხელს შეუშლიდა </w:t>
      </w:r>
      <w:r>
        <w:rPr>
          <w:bCs/>
          <w:lang w:val="ka-GE"/>
        </w:rPr>
        <w:t xml:space="preserve">პრაქტიკის </w:t>
      </w:r>
      <w:r w:rsidRPr="00412343">
        <w:rPr>
          <w:bCs/>
        </w:rPr>
        <w:t>ეფექტიანად განხორცილებას, არ გამოკვეთილა.</w:t>
      </w:r>
    </w:p>
    <w:p w:rsidR="00760023" w:rsidRPr="00760023" w:rsidRDefault="00B83DD3" w:rsidP="005A3BBC">
      <w:pPr>
        <w:pStyle w:val="ListParagraph"/>
        <w:numPr>
          <w:ilvl w:val="0"/>
          <w:numId w:val="1"/>
        </w:numPr>
        <w:tabs>
          <w:tab w:val="left" w:pos="1540"/>
        </w:tabs>
        <w:spacing w:line="259" w:lineRule="auto"/>
        <w:ind w:right="113"/>
        <w:rPr>
          <w:bCs/>
        </w:rPr>
      </w:pPr>
      <w:r w:rsidRPr="00760023">
        <w:rPr>
          <w:b/>
          <w:bCs/>
          <w:spacing w:val="-3"/>
        </w:rPr>
        <w:t xml:space="preserve">ინფორმაცია </w:t>
      </w:r>
      <w:r w:rsidRPr="00760023">
        <w:rPr>
          <w:b/>
          <w:bCs/>
        </w:rPr>
        <w:t xml:space="preserve">იმ </w:t>
      </w:r>
      <w:r w:rsidRPr="00760023">
        <w:rPr>
          <w:b/>
          <w:bCs/>
          <w:spacing w:val="-3"/>
        </w:rPr>
        <w:t xml:space="preserve">პარტნიორების შესახებ, </w:t>
      </w:r>
      <w:r w:rsidRPr="00760023">
        <w:rPr>
          <w:b/>
          <w:bCs/>
        </w:rPr>
        <w:t xml:space="preserve">ვინც </w:t>
      </w:r>
      <w:r w:rsidRPr="00760023">
        <w:rPr>
          <w:b/>
          <w:bCs/>
          <w:spacing w:val="-4"/>
        </w:rPr>
        <w:t xml:space="preserve">ჩართულნი </w:t>
      </w:r>
      <w:r w:rsidRPr="00760023">
        <w:rPr>
          <w:b/>
          <w:bCs/>
          <w:spacing w:val="-3"/>
        </w:rPr>
        <w:t xml:space="preserve">იყვნენ პროექტის დაგეგმვის, </w:t>
      </w:r>
      <w:r w:rsidRPr="00760023">
        <w:rPr>
          <w:b/>
          <w:bCs/>
        </w:rPr>
        <w:t xml:space="preserve">ან </w:t>
      </w:r>
      <w:r w:rsidRPr="00760023">
        <w:rPr>
          <w:b/>
          <w:bCs/>
          <w:spacing w:val="-4"/>
        </w:rPr>
        <w:t>განხორციელების</w:t>
      </w:r>
      <w:r w:rsidRPr="00760023">
        <w:rPr>
          <w:b/>
          <w:bCs/>
          <w:spacing w:val="-2"/>
        </w:rPr>
        <w:t xml:space="preserve"> </w:t>
      </w:r>
      <w:r w:rsidRPr="00760023">
        <w:rPr>
          <w:b/>
          <w:bCs/>
          <w:spacing w:val="-3"/>
        </w:rPr>
        <w:t>ეტაპზე;</w:t>
      </w:r>
      <w:r w:rsidR="00760023">
        <w:rPr>
          <w:b/>
          <w:bCs/>
          <w:spacing w:val="-3"/>
          <w:lang w:val="ka-GE"/>
        </w:rPr>
        <w:t xml:space="preserve"> </w:t>
      </w:r>
      <w:r w:rsidR="00760023" w:rsidRPr="00760023">
        <w:rPr>
          <w:bCs/>
          <w:spacing w:val="-3"/>
          <w:lang w:val="ka-GE"/>
        </w:rPr>
        <w:t>მოხალისეები</w:t>
      </w:r>
    </w:p>
    <w:p w:rsidR="00FF055D" w:rsidRPr="00760023" w:rsidRDefault="00B83DD3" w:rsidP="005A3BBC">
      <w:pPr>
        <w:pStyle w:val="ListParagraph"/>
        <w:numPr>
          <w:ilvl w:val="0"/>
          <w:numId w:val="1"/>
        </w:numPr>
        <w:tabs>
          <w:tab w:val="left" w:pos="1540"/>
        </w:tabs>
        <w:spacing w:line="259" w:lineRule="auto"/>
        <w:ind w:right="113"/>
        <w:rPr>
          <w:b/>
          <w:bCs/>
        </w:rPr>
      </w:pPr>
      <w:r w:rsidRPr="00760023">
        <w:rPr>
          <w:b/>
          <w:bCs/>
          <w:spacing w:val="-3"/>
        </w:rPr>
        <w:t xml:space="preserve">სხვა </w:t>
      </w:r>
      <w:r w:rsidRPr="00760023">
        <w:rPr>
          <w:b/>
          <w:bCs/>
          <w:spacing w:val="-4"/>
        </w:rPr>
        <w:t xml:space="preserve">დამატებითი </w:t>
      </w:r>
      <w:r w:rsidRPr="00760023">
        <w:rPr>
          <w:b/>
          <w:bCs/>
          <w:spacing w:val="-3"/>
        </w:rPr>
        <w:t xml:space="preserve">ინფორმაცია, </w:t>
      </w:r>
      <w:r w:rsidRPr="00760023">
        <w:rPr>
          <w:b/>
          <w:bCs/>
        </w:rPr>
        <w:t xml:space="preserve">რაც </w:t>
      </w:r>
      <w:r w:rsidRPr="00760023">
        <w:rPr>
          <w:b/>
          <w:bCs/>
          <w:spacing w:val="-3"/>
        </w:rPr>
        <w:t xml:space="preserve">მნიშვნელოვანი </w:t>
      </w:r>
      <w:r w:rsidRPr="00760023">
        <w:rPr>
          <w:b/>
          <w:bCs/>
        </w:rPr>
        <w:t xml:space="preserve">იყო </w:t>
      </w:r>
      <w:r w:rsidRPr="00760023">
        <w:rPr>
          <w:b/>
          <w:bCs/>
          <w:spacing w:val="-3"/>
        </w:rPr>
        <w:t xml:space="preserve">პროექტის </w:t>
      </w:r>
      <w:r w:rsidRPr="00760023">
        <w:rPr>
          <w:b/>
          <w:bCs/>
          <w:spacing w:val="-4"/>
        </w:rPr>
        <w:t>წარმატებით განხორციელებისათვის;</w:t>
      </w:r>
    </w:p>
    <w:p w:rsidR="00FF055D" w:rsidRDefault="00FF055D" w:rsidP="006D0FC2">
      <w:pPr>
        <w:jc w:val="both"/>
        <w:rPr>
          <w:b/>
        </w:rPr>
      </w:pPr>
    </w:p>
    <w:p w:rsidR="00FF055D" w:rsidRDefault="00B83DD3" w:rsidP="006D0FC2">
      <w:pPr>
        <w:pStyle w:val="BodyText"/>
        <w:spacing w:before="167"/>
        <w:ind w:left="460"/>
        <w:jc w:val="both"/>
      </w:pPr>
      <w:r>
        <w:t>8. მიღწეული შედეგი:</w:t>
      </w:r>
    </w:p>
    <w:p w:rsidR="00760023" w:rsidRPr="00E655E2" w:rsidRDefault="00760023" w:rsidP="00E655E2">
      <w:pPr>
        <w:shd w:val="clear" w:color="auto" w:fill="FFFFFF"/>
        <w:jc w:val="both"/>
        <w:rPr>
          <w:rFonts w:eastAsia="Times New Roman" w:cs="Arial"/>
          <w:color w:val="000000" w:themeColor="text1"/>
          <w:sz w:val="24"/>
          <w:szCs w:val="24"/>
          <w:lang w:val="ka-GE" w:eastAsia="en-GB"/>
        </w:rPr>
      </w:pPr>
      <w:r>
        <w:rPr>
          <w:lang w:val="ka-GE"/>
        </w:rPr>
        <w:t xml:space="preserve">     </w:t>
      </w:r>
      <w:r w:rsidRPr="00760023">
        <w:rPr>
          <w:lang w:val="ka-GE"/>
        </w:rPr>
        <w:t>მარ</w:t>
      </w:r>
      <w:r>
        <w:rPr>
          <w:lang w:val="ka-GE"/>
        </w:rPr>
        <w:t xml:space="preserve">ნეულის მუნიციპალიტეტის მკაცრ საკარანტინე ზონად გამოცხადების პერიოდში </w:t>
      </w:r>
      <w:r w:rsidR="00EA1315">
        <w:rPr>
          <w:lang w:val="ka-GE"/>
        </w:rPr>
        <w:t xml:space="preserve">გატარებულმა ღონისძიებებმა ხელი შეუშალა ვირუსის ფართომასშტაბიან გავრცელებას, </w:t>
      </w:r>
      <w:r w:rsidR="00C86349">
        <w:rPr>
          <w:lang w:val="ka-GE"/>
        </w:rPr>
        <w:t xml:space="preserve">არსანიშნავია რომ 107200 მოქალაქედან, ამ </w:t>
      </w:r>
      <w:r w:rsidR="00DF5A69">
        <w:rPr>
          <w:lang w:val="ka-GE"/>
        </w:rPr>
        <w:t>პერ</w:t>
      </w:r>
      <w:r w:rsidR="00C86349">
        <w:rPr>
          <w:lang w:val="ka-GE"/>
        </w:rPr>
        <w:t>იოდში ვირუსი დაუფიქსირდა მხოლოდ 3</w:t>
      </w:r>
      <w:r w:rsidR="00A56644">
        <w:rPr>
          <w:lang w:val="ka-GE"/>
        </w:rPr>
        <w:t xml:space="preserve">8 </w:t>
      </w:r>
      <w:r w:rsidR="00C86349" w:rsidRPr="00A56644">
        <w:rPr>
          <w:lang w:val="ka-GE"/>
        </w:rPr>
        <w:lastRenderedPageBreak/>
        <w:t>ადამიანს</w:t>
      </w:r>
      <w:r w:rsidR="00A56644">
        <w:rPr>
          <w:lang w:val="ka-GE"/>
        </w:rPr>
        <w:t xml:space="preserve"> </w:t>
      </w:r>
      <w:r w:rsidR="00A56644" w:rsidRPr="00A56644">
        <w:rPr>
          <w:color w:val="000000" w:themeColor="text1"/>
          <w:lang w:val="ka-GE"/>
        </w:rPr>
        <w:t>(აქედან: 29 შემთხვევა  დაუდასტურდა მუნიციპალიტეტის ტერიტორიაზე მცხოვრებ პირს)</w:t>
      </w:r>
      <w:r w:rsidR="00A56644" w:rsidRPr="00A56644">
        <w:rPr>
          <w:rFonts w:eastAsia="Times New Roman" w:cs="Arial"/>
          <w:color w:val="000000" w:themeColor="text1"/>
          <w:lang w:val="ka-GE" w:eastAsia="en-GB"/>
        </w:rPr>
        <w:t>,   3</w:t>
      </w:r>
      <w:r w:rsidR="00A56644" w:rsidRPr="00A56644">
        <w:rPr>
          <w:rFonts w:eastAsia="Times New Roman" w:cs="Arial"/>
          <w:color w:val="000000" w:themeColor="text1"/>
          <w:lang w:eastAsia="en-GB"/>
        </w:rPr>
        <w:t>8</w:t>
      </w:r>
      <w:r w:rsidR="00A56644" w:rsidRPr="00A56644">
        <w:rPr>
          <w:rFonts w:eastAsia="Times New Roman" w:cs="Arial"/>
          <w:color w:val="000000" w:themeColor="text1"/>
          <w:lang w:val="ka-GE" w:eastAsia="en-GB"/>
        </w:rPr>
        <w:t xml:space="preserve"> შემთხვევებიდან გამოჯანმრთელებულია ყველა.</w:t>
      </w:r>
      <w:r w:rsidR="00E655E2">
        <w:rPr>
          <w:rFonts w:eastAsia="Times New Roman" w:cs="Arial"/>
          <w:color w:val="000000" w:themeColor="text1"/>
          <w:sz w:val="24"/>
          <w:szCs w:val="24"/>
          <w:lang w:val="ka-GE" w:eastAsia="en-GB"/>
        </w:rPr>
        <w:t xml:space="preserve"> </w:t>
      </w:r>
      <w:r w:rsidR="00EA1315">
        <w:rPr>
          <w:lang w:val="ka-GE"/>
        </w:rPr>
        <w:t xml:space="preserve">რაც თავის მხრივ გახდა პირობა იმისა რომ, მოკლე ვადაში მუნიციპალიტეტში ჩვეულ რიტმში აღდგა  ეკონომიკური და საზოგადოებრივი საქმიანობა. მიღწეული </w:t>
      </w:r>
      <w:r w:rsidR="00087685">
        <w:rPr>
          <w:lang w:val="ka-GE"/>
        </w:rPr>
        <w:t>შ</w:t>
      </w:r>
      <w:r w:rsidR="00EA1315">
        <w:rPr>
          <w:lang w:val="ka-GE"/>
        </w:rPr>
        <w:t>ედეგები შენარჩუნებული იქნა მომდევნო პერიოდშიც</w:t>
      </w:r>
      <w:r w:rsidR="00C86349">
        <w:rPr>
          <w:lang w:val="ka-GE"/>
        </w:rPr>
        <w:t>.</w:t>
      </w:r>
    </w:p>
    <w:p w:rsidR="00FF055D" w:rsidRDefault="00FF055D" w:rsidP="006D0FC2">
      <w:pPr>
        <w:spacing w:before="11"/>
        <w:jc w:val="both"/>
        <w:rPr>
          <w:sz w:val="20"/>
        </w:rPr>
      </w:pPr>
    </w:p>
    <w:p w:rsidR="00FF055D" w:rsidRDefault="00B83DD3" w:rsidP="006D0FC2">
      <w:pPr>
        <w:pStyle w:val="BodyText"/>
        <w:ind w:left="460"/>
        <w:jc w:val="both"/>
      </w:pPr>
      <w:r>
        <w:t>9. მიღებული გამოცდილება და გაკეთებული დასკვნები:</w:t>
      </w:r>
    </w:p>
    <w:p w:rsidR="00FF055D" w:rsidRPr="00EA1315" w:rsidRDefault="00B83DD3" w:rsidP="00EA1315">
      <w:pPr>
        <w:pStyle w:val="ListParagraph"/>
        <w:tabs>
          <w:tab w:val="left" w:pos="1540"/>
        </w:tabs>
        <w:spacing w:line="259" w:lineRule="auto"/>
        <w:ind w:left="1539" w:firstLine="0"/>
      </w:pPr>
      <w:r>
        <w:rPr>
          <w:b/>
          <w:bCs/>
          <w:spacing w:val="-3"/>
        </w:rPr>
        <w:t xml:space="preserve">წარმატების </w:t>
      </w:r>
      <w:r>
        <w:rPr>
          <w:b/>
          <w:bCs/>
          <w:spacing w:val="-4"/>
        </w:rPr>
        <w:t xml:space="preserve">განმსაზღვრელი ფაქტორები </w:t>
      </w:r>
    </w:p>
    <w:p w:rsidR="00EA1315" w:rsidRPr="00A55531" w:rsidRDefault="00EA1315" w:rsidP="00EA1315">
      <w:pPr>
        <w:pStyle w:val="ListParagraph"/>
        <w:widowControl/>
        <w:numPr>
          <w:ilvl w:val="0"/>
          <w:numId w:val="1"/>
        </w:numPr>
        <w:autoSpaceDE/>
        <w:autoSpaceDN/>
        <w:spacing w:line="276" w:lineRule="auto"/>
        <w:ind w:right="0"/>
        <w:contextualSpacing/>
        <w:rPr>
          <w:lang w:val="ka-GE"/>
        </w:rPr>
      </w:pPr>
      <w:r w:rsidRPr="00A55531">
        <w:rPr>
          <w:lang w:val="ka-GE"/>
        </w:rPr>
        <w:t>პრობლემის  ზუსტად იდენტიფიცირება.</w:t>
      </w:r>
    </w:p>
    <w:p w:rsidR="00EA1315" w:rsidRPr="00A55531" w:rsidRDefault="00EA1315" w:rsidP="00EA1315">
      <w:pPr>
        <w:pStyle w:val="ListParagraph"/>
        <w:widowControl/>
        <w:numPr>
          <w:ilvl w:val="0"/>
          <w:numId w:val="1"/>
        </w:numPr>
        <w:autoSpaceDE/>
        <w:autoSpaceDN/>
        <w:spacing w:line="276" w:lineRule="auto"/>
        <w:ind w:right="0"/>
        <w:contextualSpacing/>
        <w:rPr>
          <w:lang w:val="ka-GE"/>
        </w:rPr>
      </w:pPr>
      <w:r w:rsidRPr="00A55531">
        <w:rPr>
          <w:lang w:val="ka-GE"/>
        </w:rPr>
        <w:t>პრობლემების გადაჭრის ეფექტიანი გზების შერჩევა;</w:t>
      </w:r>
    </w:p>
    <w:p w:rsidR="00087685" w:rsidRDefault="00EA1315" w:rsidP="00EA1315">
      <w:pPr>
        <w:pStyle w:val="ListParagraph"/>
        <w:widowControl/>
        <w:numPr>
          <w:ilvl w:val="0"/>
          <w:numId w:val="1"/>
        </w:numPr>
        <w:autoSpaceDE/>
        <w:autoSpaceDN/>
        <w:spacing w:line="276" w:lineRule="auto"/>
        <w:ind w:right="0"/>
        <w:contextualSpacing/>
        <w:rPr>
          <w:lang w:val="ka-GE"/>
        </w:rPr>
      </w:pPr>
      <w:r w:rsidRPr="00A55531">
        <w:rPr>
          <w:lang w:val="ka-GE"/>
        </w:rPr>
        <w:t xml:space="preserve">დაინტერესებული მხარეების </w:t>
      </w:r>
      <w:r>
        <w:rPr>
          <w:lang w:val="ka-GE"/>
        </w:rPr>
        <w:t xml:space="preserve">მაქსიმალური </w:t>
      </w:r>
      <w:r w:rsidRPr="00A55531">
        <w:rPr>
          <w:lang w:val="ka-GE"/>
        </w:rPr>
        <w:t>ჩართულობა.</w:t>
      </w:r>
    </w:p>
    <w:p w:rsidR="00EA1315" w:rsidRPr="00A55531" w:rsidRDefault="00087685" w:rsidP="00EA1315">
      <w:pPr>
        <w:pStyle w:val="ListParagraph"/>
        <w:widowControl/>
        <w:numPr>
          <w:ilvl w:val="0"/>
          <w:numId w:val="1"/>
        </w:numPr>
        <w:autoSpaceDE/>
        <w:autoSpaceDN/>
        <w:spacing w:line="276" w:lineRule="auto"/>
        <w:ind w:right="0"/>
        <w:contextualSpacing/>
        <w:rPr>
          <w:lang w:val="ka-GE"/>
        </w:rPr>
      </w:pPr>
      <w:r>
        <w:rPr>
          <w:lang w:val="ka-GE"/>
        </w:rPr>
        <w:t>პრობლემის გადასა</w:t>
      </w:r>
      <w:r w:rsidR="00CE7B3B">
        <w:rPr>
          <w:lang w:val="ka-GE"/>
        </w:rPr>
        <w:t>ჭ</w:t>
      </w:r>
      <w:r>
        <w:rPr>
          <w:lang w:val="ka-GE"/>
        </w:rPr>
        <w:t xml:space="preserve">რელად გატარებული </w:t>
      </w:r>
      <w:r w:rsidR="00CE7B3B">
        <w:rPr>
          <w:lang w:val="ka-GE"/>
        </w:rPr>
        <w:t>საინფორ</w:t>
      </w:r>
      <w:r>
        <w:rPr>
          <w:lang w:val="ka-GE"/>
        </w:rPr>
        <w:t>მაციო, ეკონომიკური და სოციალური ეფექტური ღონისძიებები.</w:t>
      </w:r>
      <w:r w:rsidR="00EA1315" w:rsidRPr="00A55531">
        <w:rPr>
          <w:lang w:val="ka-GE"/>
        </w:rPr>
        <w:t xml:space="preserve"> </w:t>
      </w:r>
    </w:p>
    <w:p w:rsidR="00EA1315" w:rsidRDefault="00EA1315" w:rsidP="00EA1315">
      <w:pPr>
        <w:pStyle w:val="ListParagraph"/>
        <w:tabs>
          <w:tab w:val="left" w:pos="1540"/>
        </w:tabs>
        <w:spacing w:line="259" w:lineRule="auto"/>
        <w:ind w:left="1539" w:firstLine="0"/>
      </w:pPr>
    </w:p>
    <w:p w:rsidR="00087685" w:rsidRPr="00087685" w:rsidRDefault="00B83DD3" w:rsidP="00CE7B3B">
      <w:pPr>
        <w:pStyle w:val="ListParagraph"/>
        <w:tabs>
          <w:tab w:val="left" w:pos="1540"/>
        </w:tabs>
        <w:spacing w:line="288" w:lineRule="exact"/>
        <w:ind w:right="0" w:firstLine="0"/>
        <w:rPr>
          <w:b/>
          <w:bCs/>
        </w:rPr>
      </w:pPr>
      <w:r>
        <w:rPr>
          <w:b/>
          <w:bCs/>
          <w:spacing w:val="-3"/>
        </w:rPr>
        <w:t xml:space="preserve">ინფორმაცია </w:t>
      </w:r>
      <w:r>
        <w:rPr>
          <w:b/>
          <w:bCs/>
          <w:spacing w:val="-4"/>
        </w:rPr>
        <w:t>პრატიკის/ინიციატივის მდგრადობის</w:t>
      </w:r>
      <w:r>
        <w:rPr>
          <w:b/>
          <w:bCs/>
          <w:spacing w:val="12"/>
        </w:rPr>
        <w:t xml:space="preserve"> </w:t>
      </w:r>
      <w:r>
        <w:rPr>
          <w:b/>
          <w:bCs/>
          <w:spacing w:val="-3"/>
        </w:rPr>
        <w:t>შესახებ;</w:t>
      </w:r>
    </w:p>
    <w:p w:rsidR="00087685" w:rsidRPr="00087685" w:rsidRDefault="00087685" w:rsidP="00087685">
      <w:pPr>
        <w:pStyle w:val="ListParagraph"/>
        <w:rPr>
          <w:lang w:val="ka-GE"/>
        </w:rPr>
      </w:pPr>
    </w:p>
    <w:p w:rsidR="00F414B1" w:rsidRPr="00087685" w:rsidRDefault="00087685" w:rsidP="00087685">
      <w:pPr>
        <w:pStyle w:val="ListParagraph"/>
        <w:numPr>
          <w:ilvl w:val="0"/>
          <w:numId w:val="1"/>
        </w:numPr>
        <w:tabs>
          <w:tab w:val="left" w:pos="1540"/>
        </w:tabs>
        <w:spacing w:line="288" w:lineRule="exact"/>
        <w:ind w:right="0"/>
        <w:rPr>
          <w:b/>
          <w:bCs/>
        </w:rPr>
      </w:pPr>
      <w:r>
        <w:rPr>
          <w:lang w:val="ka-GE"/>
        </w:rPr>
        <w:t xml:space="preserve">შეიქმნა </w:t>
      </w:r>
      <w:r w:rsidR="00F414B1" w:rsidRPr="00087685">
        <w:rPr>
          <w:lang w:val="ka-GE"/>
        </w:rPr>
        <w:t>მდგრადობის მექანიზმი, რომელი</w:t>
      </w:r>
      <w:r w:rsidR="00E655E2">
        <w:rPr>
          <w:lang w:val="ka-GE"/>
        </w:rPr>
        <w:t>ც</w:t>
      </w:r>
      <w:r w:rsidR="00F414B1" w:rsidRPr="00087685">
        <w:rPr>
          <w:lang w:val="ka-GE"/>
        </w:rPr>
        <w:t xml:space="preserve"> უზრუნველყოფს პროგრამის შემდგომ განხორციელებას. </w:t>
      </w:r>
      <w:r w:rsidR="00E655E2">
        <w:rPr>
          <w:lang w:val="ka-GE"/>
        </w:rPr>
        <w:t xml:space="preserve"> მომდევნო პერიოდში არ მომხდარა  ვირუსის ფართომასშტაბიანი გავრცელება.</w:t>
      </w:r>
    </w:p>
    <w:p w:rsidR="00087685" w:rsidRPr="00087685" w:rsidRDefault="00087685" w:rsidP="00087685">
      <w:pPr>
        <w:pStyle w:val="ListParagraph"/>
        <w:rPr>
          <w:b/>
          <w:bCs/>
        </w:rPr>
      </w:pPr>
    </w:p>
    <w:p w:rsidR="00F414B1" w:rsidRPr="00CE7B3B" w:rsidRDefault="00F414B1" w:rsidP="00CE7B3B">
      <w:pPr>
        <w:jc w:val="both"/>
        <w:rPr>
          <w:lang w:val="ka-GE"/>
        </w:rPr>
      </w:pPr>
    </w:p>
    <w:p w:rsidR="00FF055D" w:rsidRDefault="00FF055D" w:rsidP="006D0FC2">
      <w:pPr>
        <w:spacing w:before="7"/>
        <w:jc w:val="both"/>
        <w:rPr>
          <w:b/>
          <w:sz w:val="25"/>
        </w:rPr>
      </w:pPr>
    </w:p>
    <w:p w:rsidR="00FF055D" w:rsidRDefault="00B83DD3" w:rsidP="006D0FC2">
      <w:pPr>
        <w:pStyle w:val="BodyText"/>
        <w:ind w:left="460"/>
        <w:jc w:val="both"/>
      </w:pPr>
      <w:r>
        <w:t>10. საკრებულოს როლი:</w:t>
      </w:r>
    </w:p>
    <w:p w:rsidR="00087685" w:rsidRPr="00087685" w:rsidRDefault="00087685" w:rsidP="006D0FC2">
      <w:pPr>
        <w:pStyle w:val="BodyText"/>
        <w:ind w:left="460"/>
        <w:jc w:val="both"/>
        <w:rPr>
          <w:b w:val="0"/>
          <w:lang w:val="ka-GE"/>
        </w:rPr>
      </w:pPr>
      <w:r>
        <w:rPr>
          <w:b w:val="0"/>
          <w:lang w:val="ka-GE"/>
        </w:rPr>
        <w:t xml:space="preserve">მუნიციპალიტეტის </w:t>
      </w:r>
      <w:r w:rsidRPr="00087685">
        <w:rPr>
          <w:b w:val="0"/>
          <w:lang w:val="ka-GE"/>
        </w:rPr>
        <w:t>საკრებულო აქტიურად იყო ჩართული   ვირუსის წინააღმდეგ ბრძოლაში,  საინფორმაციო კამპანიაში მონაწილეობდნენ საკრებულოს წარმოდგენლები.</w:t>
      </w:r>
      <w:r w:rsidR="00CE7B3B">
        <w:rPr>
          <w:b w:val="0"/>
          <w:lang w:val="ka-GE"/>
        </w:rPr>
        <w:t xml:space="preserve"> </w:t>
      </w:r>
    </w:p>
    <w:p w:rsidR="00087685" w:rsidRDefault="00087685" w:rsidP="006D0FC2">
      <w:pPr>
        <w:pStyle w:val="BodyText"/>
        <w:ind w:left="460"/>
        <w:jc w:val="both"/>
        <w:rPr>
          <w:b w:val="0"/>
          <w:lang w:val="ka-GE"/>
        </w:rPr>
      </w:pPr>
      <w:r w:rsidRPr="00087685">
        <w:rPr>
          <w:b w:val="0"/>
          <w:lang w:val="ka-GE"/>
        </w:rPr>
        <w:t xml:space="preserve">ფუნქციონირებდა ცხელი ხაზი, რომელიც </w:t>
      </w:r>
      <w:r w:rsidR="00CE7B3B">
        <w:rPr>
          <w:b w:val="0"/>
          <w:lang w:val="ka-GE"/>
        </w:rPr>
        <w:t>უზრუნველყ</w:t>
      </w:r>
      <w:r w:rsidRPr="00087685">
        <w:rPr>
          <w:b w:val="0"/>
          <w:lang w:val="ka-GE"/>
        </w:rPr>
        <w:t>ოფდა  სასურსათო ტვირთების  შეუფერხებლად გადაადგილებას, როგორც მუნიციპალიტეტში შემოტანას, ასევე, მუნიციპალიტეტიდან გატანას.</w:t>
      </w:r>
    </w:p>
    <w:p w:rsidR="00CE7B3B" w:rsidRDefault="00CE7B3B" w:rsidP="006D0FC2">
      <w:pPr>
        <w:pStyle w:val="BodyText"/>
        <w:ind w:left="460"/>
        <w:jc w:val="both"/>
        <w:rPr>
          <w:b w:val="0"/>
          <w:lang w:val="ka-GE"/>
        </w:rPr>
      </w:pPr>
      <w:r>
        <w:rPr>
          <w:b w:val="0"/>
          <w:lang w:val="ka-GE"/>
        </w:rPr>
        <w:t xml:space="preserve"> გენდერულის საბჭოს მიერ განხორციელდა სოციალურად დაუცველ ქალბატონებზე სასურსათო და ჰიგიენური  საშუალებების გადაცემა.</w:t>
      </w:r>
    </w:p>
    <w:p w:rsidR="00CE7B3B" w:rsidRPr="00087685" w:rsidRDefault="00CE7B3B" w:rsidP="006D0FC2">
      <w:pPr>
        <w:pStyle w:val="BodyText"/>
        <w:ind w:left="460"/>
        <w:jc w:val="both"/>
        <w:rPr>
          <w:b w:val="0"/>
          <w:lang w:val="ka-GE"/>
        </w:rPr>
      </w:pPr>
    </w:p>
    <w:p w:rsidR="00FF055D" w:rsidRPr="00CE7B3B" w:rsidRDefault="00B83DD3" w:rsidP="006D0FC2">
      <w:pPr>
        <w:pStyle w:val="BodyText"/>
        <w:tabs>
          <w:tab w:val="left" w:pos="4244"/>
          <w:tab w:val="left" w:pos="6200"/>
          <w:tab w:val="left" w:pos="7619"/>
          <w:tab w:val="left" w:pos="8795"/>
        </w:tabs>
        <w:spacing w:line="259" w:lineRule="auto"/>
        <w:ind w:left="820" w:right="111" w:hanging="360"/>
        <w:jc w:val="both"/>
        <w:rPr>
          <w:spacing w:val="-3"/>
          <w:lang w:val="ka-GE"/>
        </w:rPr>
      </w:pPr>
      <w:r>
        <w:t xml:space="preserve">11. </w:t>
      </w:r>
      <w:r>
        <w:rPr>
          <w:spacing w:val="7"/>
        </w:rPr>
        <w:t xml:space="preserve"> </w:t>
      </w:r>
      <w:r>
        <w:rPr>
          <w:spacing w:val="-3"/>
        </w:rPr>
        <w:t>პრატიკასთან/ინიციატივანსთან</w:t>
      </w:r>
      <w:r>
        <w:rPr>
          <w:spacing w:val="-3"/>
        </w:rPr>
        <w:tab/>
      </w:r>
      <w:r>
        <w:rPr>
          <w:spacing w:val="-4"/>
        </w:rPr>
        <w:t>დაკავშირებული</w:t>
      </w:r>
      <w:r>
        <w:rPr>
          <w:spacing w:val="-4"/>
        </w:rPr>
        <w:tab/>
        <w:t>სამომავლო</w:t>
      </w:r>
      <w:r>
        <w:rPr>
          <w:spacing w:val="-4"/>
        </w:rPr>
        <w:tab/>
      </w:r>
      <w:r>
        <w:rPr>
          <w:spacing w:val="-3"/>
        </w:rPr>
        <w:t>გეგმების</w:t>
      </w:r>
      <w:r>
        <w:rPr>
          <w:spacing w:val="-3"/>
        </w:rPr>
        <w:tab/>
      </w:r>
      <w:r>
        <w:rPr>
          <w:spacing w:val="-6"/>
        </w:rPr>
        <w:t xml:space="preserve">მოკლე </w:t>
      </w:r>
      <w:r>
        <w:rPr>
          <w:spacing w:val="-3"/>
        </w:rPr>
        <w:t>მიმოხილვა;</w:t>
      </w:r>
      <w:r w:rsidR="00CE7B3B">
        <w:rPr>
          <w:spacing w:val="-3"/>
          <w:lang w:val="ka-GE"/>
        </w:rPr>
        <w:t xml:space="preserve">  </w:t>
      </w:r>
    </w:p>
    <w:p w:rsidR="00CE7B3B" w:rsidRDefault="00CE7B3B" w:rsidP="00CE7B3B">
      <w:pPr>
        <w:pStyle w:val="BodyText"/>
        <w:tabs>
          <w:tab w:val="left" w:pos="4244"/>
          <w:tab w:val="left" w:pos="6200"/>
          <w:tab w:val="left" w:pos="7619"/>
          <w:tab w:val="left" w:pos="8795"/>
        </w:tabs>
        <w:spacing w:line="259" w:lineRule="auto"/>
        <w:ind w:left="820" w:right="111" w:hanging="360"/>
        <w:jc w:val="both"/>
        <w:rPr>
          <w:b w:val="0"/>
          <w:spacing w:val="-3"/>
          <w:lang w:val="ka-GE"/>
        </w:rPr>
      </w:pPr>
      <w:r>
        <w:rPr>
          <w:b w:val="0"/>
          <w:spacing w:val="-3"/>
          <w:lang w:val="ka-GE"/>
        </w:rPr>
        <w:t xml:space="preserve">        </w:t>
      </w:r>
      <w:r w:rsidRPr="00CE7B3B">
        <w:rPr>
          <w:b w:val="0"/>
          <w:spacing w:val="-3"/>
          <w:lang w:val="ka-GE"/>
        </w:rPr>
        <w:t xml:space="preserve">მუნიციპალიტეტის მიერ </w:t>
      </w:r>
      <w:r>
        <w:rPr>
          <w:b w:val="0"/>
          <w:spacing w:val="-3"/>
          <w:lang w:val="ka-GE"/>
        </w:rPr>
        <w:t xml:space="preserve"> დაგროვილი გამოცდილების  შესაბამისად, საჭიროების შემთხვევაში  განხორციელდება სწრაფი რეაგირება, იმ გამოცდილების შესაბამისად, რაც განახორციელა მუნიციპალიტეტმა მკაცრი საკარანტინე ზონის პირობებში.</w:t>
      </w:r>
    </w:p>
    <w:p w:rsidR="00CE7B3B" w:rsidRPr="00CE7B3B" w:rsidRDefault="00CE7B3B" w:rsidP="00CE7B3B">
      <w:pPr>
        <w:pStyle w:val="BodyText"/>
        <w:tabs>
          <w:tab w:val="left" w:pos="4244"/>
          <w:tab w:val="left" w:pos="6200"/>
          <w:tab w:val="left" w:pos="7619"/>
          <w:tab w:val="left" w:pos="8795"/>
        </w:tabs>
        <w:spacing w:line="259" w:lineRule="auto"/>
        <w:ind w:right="111"/>
        <w:jc w:val="both"/>
        <w:rPr>
          <w:b w:val="0"/>
          <w:lang w:val="ka-GE"/>
        </w:rPr>
      </w:pPr>
      <w:r>
        <w:rPr>
          <w:b w:val="0"/>
          <w:spacing w:val="-3"/>
          <w:lang w:val="ka-GE"/>
        </w:rPr>
        <w:t>მიღებული გამოცდილებით, მუნიციპალიტეტი მუდმივად ახორციელებს საინფორმაციო კამპანია  მოსახლეობასთან.</w:t>
      </w:r>
    </w:p>
    <w:p w:rsidR="00D81AC8" w:rsidRDefault="00D81AC8" w:rsidP="006D0FC2">
      <w:pPr>
        <w:spacing w:line="259" w:lineRule="auto"/>
        <w:jc w:val="both"/>
        <w:rPr>
          <w:color w:val="FF0000"/>
          <w:shd w:val="clear" w:color="auto" w:fill="FFFFFF"/>
          <w:lang w:val="ka-GE"/>
        </w:rPr>
      </w:pPr>
    </w:p>
    <w:p w:rsidR="00FF055D" w:rsidRDefault="00FF055D" w:rsidP="006D0FC2">
      <w:pPr>
        <w:spacing w:before="1"/>
        <w:jc w:val="both"/>
        <w:rPr>
          <w:b/>
          <w:sz w:val="16"/>
        </w:rPr>
      </w:pPr>
    </w:p>
    <w:p w:rsidR="00FF055D" w:rsidRDefault="00B83DD3" w:rsidP="006D0FC2">
      <w:pPr>
        <w:pStyle w:val="BodyText"/>
        <w:spacing w:before="42"/>
        <w:ind w:left="460"/>
        <w:jc w:val="both"/>
      </w:pPr>
      <w:r>
        <w:t>12. საკონტაქტო ინფორმაცია:</w:t>
      </w:r>
    </w:p>
    <w:p w:rsidR="00FB5D66" w:rsidRDefault="00FF22A6" w:rsidP="00F64D22">
      <w:pPr>
        <w:pStyle w:val="ListParagraph"/>
        <w:widowControl/>
        <w:numPr>
          <w:ilvl w:val="0"/>
          <w:numId w:val="3"/>
        </w:numPr>
        <w:autoSpaceDE/>
        <w:autoSpaceDN/>
        <w:spacing w:line="259" w:lineRule="auto"/>
        <w:ind w:left="0" w:right="0" w:firstLine="0"/>
        <w:contextualSpacing/>
        <w:rPr>
          <w:lang w:val="ka-GE"/>
        </w:rPr>
      </w:pPr>
      <w:r w:rsidRPr="00FB5D66">
        <w:rPr>
          <w:lang w:val="ka-GE"/>
        </w:rPr>
        <w:t>ლაშა ლობჯანიძე - მარნეულის მუნიციპალიტეტის მერის მოადგილე;</w:t>
      </w:r>
      <w:r w:rsidR="00FB5D66" w:rsidRPr="00FB5D66">
        <w:rPr>
          <w:lang w:val="ka-GE"/>
        </w:rPr>
        <w:t xml:space="preserve">   577 5994484</w:t>
      </w:r>
    </w:p>
    <w:p w:rsidR="00E975AF" w:rsidRDefault="00E975AF" w:rsidP="00E975AF">
      <w:pPr>
        <w:pStyle w:val="ListParagraph"/>
        <w:widowControl/>
        <w:autoSpaceDE/>
        <w:autoSpaceDN/>
        <w:spacing w:line="259" w:lineRule="auto"/>
        <w:ind w:left="0" w:right="0" w:firstLine="0"/>
        <w:contextualSpacing/>
        <w:rPr>
          <w:lang w:val="ka-GE"/>
        </w:rPr>
      </w:pPr>
    </w:p>
    <w:p w:rsidR="00E975AF" w:rsidRDefault="00E975AF" w:rsidP="00E975AF">
      <w:pPr>
        <w:widowControl/>
        <w:autoSpaceDE/>
        <w:autoSpaceDN/>
        <w:spacing w:line="259" w:lineRule="auto"/>
        <w:contextualSpacing/>
        <w:rPr>
          <w:lang w:val="ka-GE"/>
        </w:rPr>
      </w:pPr>
    </w:p>
    <w:p w:rsidR="00E975AF" w:rsidRDefault="00E975AF" w:rsidP="00E975AF">
      <w:pPr>
        <w:widowControl/>
        <w:autoSpaceDE/>
        <w:autoSpaceDN/>
        <w:spacing w:line="259" w:lineRule="auto"/>
        <w:contextualSpacing/>
        <w:rPr>
          <w:lang w:val="ka-GE"/>
        </w:rPr>
      </w:pPr>
      <w:hyperlink r:id="rId6" w:history="1">
        <w:r w:rsidRPr="00730B34">
          <w:rPr>
            <w:rStyle w:val="Hyperlink"/>
            <w:lang w:val="ka-GE"/>
          </w:rPr>
          <w:t>http://marneuli.gov.ge/siaxleebi1/2549-marneulshi-virusis-prevenciis-fartomasshtabiani-sainformacio-kampania-mimdinareobs.html</w:t>
        </w:r>
      </w:hyperlink>
    </w:p>
    <w:p w:rsidR="00E975AF" w:rsidRDefault="00E975AF" w:rsidP="00E975AF">
      <w:pPr>
        <w:widowControl/>
        <w:autoSpaceDE/>
        <w:autoSpaceDN/>
        <w:spacing w:line="259" w:lineRule="auto"/>
        <w:contextualSpacing/>
        <w:rPr>
          <w:lang w:val="ka-GE"/>
        </w:rPr>
      </w:pPr>
    </w:p>
    <w:p w:rsidR="00E975AF" w:rsidRDefault="00E975AF" w:rsidP="00E975AF">
      <w:pPr>
        <w:widowControl/>
        <w:autoSpaceDE/>
        <w:autoSpaceDN/>
        <w:spacing w:line="259" w:lineRule="auto"/>
        <w:contextualSpacing/>
        <w:rPr>
          <w:lang w:val="ka-GE"/>
        </w:rPr>
      </w:pPr>
      <w:hyperlink r:id="rId7" w:history="1">
        <w:r w:rsidRPr="00730B34">
          <w:rPr>
            <w:rStyle w:val="Hyperlink"/>
            <w:lang w:val="ka-GE"/>
          </w:rPr>
          <w:t>http://marneuli.gov.ge/siaxleebi1/2651-COVID-19tan-dakavshirebit-etnikuri-umciresobebis-informirebis-morigi-kampania-daitsko.html</w:t>
        </w:r>
      </w:hyperlink>
    </w:p>
    <w:p w:rsidR="00E975AF" w:rsidRDefault="00E975AF" w:rsidP="00E975AF">
      <w:pPr>
        <w:widowControl/>
        <w:autoSpaceDE/>
        <w:autoSpaceDN/>
        <w:spacing w:line="259" w:lineRule="auto"/>
        <w:contextualSpacing/>
        <w:rPr>
          <w:lang w:val="ka-GE"/>
        </w:rPr>
      </w:pPr>
      <w:hyperlink r:id="rId8" w:history="1">
        <w:r w:rsidRPr="00730B34">
          <w:rPr>
            <w:rStyle w:val="Hyperlink"/>
            <w:lang w:val="ka-GE"/>
          </w:rPr>
          <w:t>http://marneuli.gov.ge/siaxleebi1/2587-marneulshi-koronavirusis-gavrcelebis-saprevencio-ghonisdziebebi-grdzeldeba.html</w:t>
        </w:r>
      </w:hyperlink>
    </w:p>
    <w:p w:rsidR="00E975AF" w:rsidRDefault="00E975AF" w:rsidP="00E975AF">
      <w:pPr>
        <w:widowControl/>
        <w:autoSpaceDE/>
        <w:autoSpaceDN/>
        <w:spacing w:line="259" w:lineRule="auto"/>
        <w:contextualSpacing/>
        <w:rPr>
          <w:lang w:val="ka-GE"/>
        </w:rPr>
      </w:pPr>
      <w:hyperlink r:id="rId9" w:history="1">
        <w:r w:rsidRPr="00730B34">
          <w:rPr>
            <w:rStyle w:val="Hyperlink"/>
            <w:lang w:val="ka-GE"/>
          </w:rPr>
          <w:t>http://marneuli.gov.ge/gancxadebebi/2581-gancxadeba.html</w:t>
        </w:r>
      </w:hyperlink>
    </w:p>
    <w:p w:rsidR="00E975AF" w:rsidRDefault="00E975AF" w:rsidP="00E975AF">
      <w:pPr>
        <w:widowControl/>
        <w:autoSpaceDE/>
        <w:autoSpaceDN/>
        <w:spacing w:line="259" w:lineRule="auto"/>
        <w:contextualSpacing/>
        <w:rPr>
          <w:lang w:val="ka-GE"/>
        </w:rPr>
      </w:pPr>
      <w:hyperlink r:id="rId10" w:history="1">
        <w:r w:rsidRPr="00730B34">
          <w:rPr>
            <w:rStyle w:val="Hyperlink"/>
            <w:lang w:val="ka-GE"/>
          </w:rPr>
          <w:t>http://marneuli.gov.ge/siaxleebi1/2568-qeti-abashidze--moxalise-marneulidan.html</w:t>
        </w:r>
      </w:hyperlink>
    </w:p>
    <w:p w:rsidR="00E975AF" w:rsidRDefault="00E975AF" w:rsidP="00E975AF">
      <w:pPr>
        <w:widowControl/>
        <w:autoSpaceDE/>
        <w:autoSpaceDN/>
        <w:spacing w:line="259" w:lineRule="auto"/>
        <w:contextualSpacing/>
        <w:rPr>
          <w:lang w:val="ka-GE"/>
        </w:rPr>
      </w:pPr>
      <w:hyperlink r:id="rId11" w:history="1">
        <w:r w:rsidRPr="00730B34">
          <w:rPr>
            <w:rStyle w:val="Hyperlink"/>
            <w:lang w:val="ka-GE"/>
          </w:rPr>
          <w:t>http://marneuli.gov.ge/siaxleebi1/2565-marneulshi-termoskriningis-I-etapi-dasrulda.html</w:t>
        </w:r>
      </w:hyperlink>
    </w:p>
    <w:p w:rsidR="00E975AF" w:rsidRDefault="00E975AF" w:rsidP="00E975AF">
      <w:pPr>
        <w:widowControl/>
        <w:autoSpaceDE/>
        <w:autoSpaceDN/>
        <w:spacing w:line="259" w:lineRule="auto"/>
        <w:contextualSpacing/>
        <w:rPr>
          <w:lang w:val="ka-GE"/>
        </w:rPr>
      </w:pPr>
      <w:hyperlink r:id="rId12" w:history="1">
        <w:r w:rsidRPr="00730B34">
          <w:rPr>
            <w:rStyle w:val="Hyperlink"/>
            <w:lang w:val="ka-GE"/>
          </w:rPr>
          <w:t>http://marneuli.gov.ge/siaxleebi1/2558-municipalitetma-am-etapistvis-sursatit-1000-mde-ojaxi-moamaraga.html</w:t>
        </w:r>
      </w:hyperlink>
    </w:p>
    <w:p w:rsidR="00E975AF" w:rsidRDefault="00E975AF" w:rsidP="00E975AF">
      <w:pPr>
        <w:widowControl/>
        <w:autoSpaceDE/>
        <w:autoSpaceDN/>
        <w:spacing w:line="259" w:lineRule="auto"/>
        <w:contextualSpacing/>
        <w:rPr>
          <w:lang w:val="ka-GE"/>
        </w:rPr>
      </w:pPr>
      <w:hyperlink r:id="rId13" w:history="1">
        <w:r w:rsidRPr="00730B34">
          <w:rPr>
            <w:rStyle w:val="Hyperlink"/>
            <w:lang w:val="ka-GE"/>
          </w:rPr>
          <w:t>http://marneuli.gov.ge/siaxleebi1/2556-marneulshi-ojaxebis-sakvebi-produqtebit-momarageba-grdzeldeba.html</w:t>
        </w:r>
      </w:hyperlink>
    </w:p>
    <w:p w:rsidR="00E975AF" w:rsidRDefault="00E975AF" w:rsidP="00E975AF">
      <w:pPr>
        <w:widowControl/>
        <w:autoSpaceDE/>
        <w:autoSpaceDN/>
        <w:spacing w:line="259" w:lineRule="auto"/>
        <w:contextualSpacing/>
        <w:rPr>
          <w:lang w:val="ka-GE"/>
        </w:rPr>
      </w:pPr>
      <w:hyperlink r:id="rId14" w:history="1">
        <w:r w:rsidRPr="00730B34">
          <w:rPr>
            <w:rStyle w:val="Hyperlink"/>
            <w:lang w:val="ka-GE"/>
          </w:rPr>
          <w:t>http://marneuli.gov.ge/siaxleebi1/2553-marneulshi-termoskriningi-mimdinareobs.html</w:t>
        </w:r>
      </w:hyperlink>
    </w:p>
    <w:p w:rsidR="00E975AF" w:rsidRDefault="00E975AF" w:rsidP="00E975AF">
      <w:pPr>
        <w:widowControl/>
        <w:autoSpaceDE/>
        <w:autoSpaceDN/>
        <w:spacing w:line="259" w:lineRule="auto"/>
        <w:contextualSpacing/>
        <w:rPr>
          <w:lang w:val="ka-GE"/>
        </w:rPr>
      </w:pPr>
      <w:hyperlink r:id="rId15" w:history="1">
        <w:r w:rsidRPr="00730B34">
          <w:rPr>
            <w:rStyle w:val="Hyperlink"/>
            <w:lang w:val="ka-GE"/>
          </w:rPr>
          <w:t>http://marneuli.gov.ge/siaxleebi1/2552-marneulis-municipalitetshi-sadezinfeqcio-samushaoebi-grdzeldeba.html</w:t>
        </w:r>
      </w:hyperlink>
    </w:p>
    <w:p w:rsidR="00E975AF" w:rsidRDefault="00E975AF" w:rsidP="00E975AF">
      <w:pPr>
        <w:widowControl/>
        <w:autoSpaceDE/>
        <w:autoSpaceDN/>
        <w:spacing w:line="259" w:lineRule="auto"/>
        <w:contextualSpacing/>
        <w:rPr>
          <w:lang w:val="ka-GE"/>
        </w:rPr>
      </w:pPr>
      <w:hyperlink r:id="rId16" w:history="1">
        <w:r w:rsidRPr="00730B34">
          <w:rPr>
            <w:rStyle w:val="Hyperlink"/>
            <w:lang w:val="ka-GE"/>
          </w:rPr>
          <w:t>http://marneuli.gov.ge/siaxleebi1/2551-mtavrobis-tsarmomadgenlebi-marneulshi-arsebul-vitarebas-adgilze-gaecnen.html</w:t>
        </w:r>
      </w:hyperlink>
    </w:p>
    <w:bookmarkStart w:id="0" w:name="_GoBack"/>
    <w:bookmarkEnd w:id="0"/>
    <w:p w:rsidR="00E975AF" w:rsidRDefault="00E975AF" w:rsidP="00E975AF">
      <w:pPr>
        <w:widowControl/>
        <w:autoSpaceDE/>
        <w:autoSpaceDN/>
        <w:spacing w:line="259" w:lineRule="auto"/>
        <w:contextualSpacing/>
        <w:rPr>
          <w:lang w:val="ka-GE"/>
        </w:rPr>
      </w:pPr>
      <w:r>
        <w:rPr>
          <w:lang w:val="ka-GE"/>
        </w:rPr>
        <w:fldChar w:fldCharType="begin"/>
      </w:r>
      <w:r>
        <w:rPr>
          <w:lang w:val="ka-GE"/>
        </w:rPr>
        <w:instrText xml:space="preserve"> HYPERLINK "</w:instrText>
      </w:r>
      <w:r w:rsidRPr="00E975AF">
        <w:rPr>
          <w:lang w:val="ka-GE"/>
        </w:rPr>
        <w:instrText>http://marneuli.gov.ge/siaxleebi1/2548-marneulshi-moxaliseebma-socialuri-paketebi-daariges.html</w:instrText>
      </w:r>
      <w:r>
        <w:rPr>
          <w:lang w:val="ka-GE"/>
        </w:rPr>
        <w:instrText xml:space="preserve">" </w:instrText>
      </w:r>
      <w:r>
        <w:rPr>
          <w:lang w:val="ka-GE"/>
        </w:rPr>
        <w:fldChar w:fldCharType="separate"/>
      </w:r>
      <w:r w:rsidRPr="00730B34">
        <w:rPr>
          <w:rStyle w:val="Hyperlink"/>
          <w:lang w:val="ka-GE"/>
        </w:rPr>
        <w:t>http://marneuli.gov.ge/siaxleebi1/2548-marneulshi-moxaliseebma-socialuri-paketebi-daariges.html</w:t>
      </w:r>
      <w:r>
        <w:rPr>
          <w:lang w:val="ka-GE"/>
        </w:rPr>
        <w:fldChar w:fldCharType="end"/>
      </w:r>
    </w:p>
    <w:p w:rsidR="00E975AF" w:rsidRPr="00E975AF" w:rsidRDefault="00E975AF" w:rsidP="00E975AF">
      <w:pPr>
        <w:widowControl/>
        <w:autoSpaceDE/>
        <w:autoSpaceDN/>
        <w:spacing w:line="259" w:lineRule="auto"/>
        <w:contextualSpacing/>
        <w:rPr>
          <w:lang w:val="ka-GE"/>
        </w:rPr>
      </w:pPr>
    </w:p>
    <w:sectPr w:rsidR="00E975AF" w:rsidRPr="00E975AF">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979C9"/>
    <w:multiLevelType w:val="hybridMultilevel"/>
    <w:tmpl w:val="8794DA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316A3"/>
    <w:multiLevelType w:val="hybridMultilevel"/>
    <w:tmpl w:val="5C4C5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C53368"/>
    <w:multiLevelType w:val="hybridMultilevel"/>
    <w:tmpl w:val="2B909FE8"/>
    <w:lvl w:ilvl="0" w:tplc="461AD33C">
      <w:start w:val="1"/>
      <w:numFmt w:val="decimal"/>
      <w:lvlText w:val="%1."/>
      <w:lvlJc w:val="left"/>
      <w:pPr>
        <w:ind w:left="820" w:hanging="360"/>
      </w:pPr>
      <w:rPr>
        <w:rFonts w:hint="default"/>
        <w:b w:val="0"/>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nsid w:val="57620E32"/>
    <w:multiLevelType w:val="hybridMultilevel"/>
    <w:tmpl w:val="7706C6D6"/>
    <w:lvl w:ilvl="0" w:tplc="72D6FED4">
      <w:numFmt w:val="bullet"/>
      <w:lvlText w:val=""/>
      <w:lvlJc w:val="left"/>
      <w:pPr>
        <w:ind w:left="1540" w:hanging="360"/>
      </w:pPr>
      <w:rPr>
        <w:rFonts w:ascii="Symbol" w:eastAsia="Symbol" w:hAnsi="Symbol" w:cs="Symbol" w:hint="default"/>
        <w:w w:val="100"/>
        <w:sz w:val="22"/>
        <w:szCs w:val="22"/>
        <w:lang w:val="ro-RO" w:eastAsia="ro-RO" w:bidi="ro-RO"/>
      </w:rPr>
    </w:lvl>
    <w:lvl w:ilvl="1" w:tplc="D3AE587C">
      <w:numFmt w:val="bullet"/>
      <w:lvlText w:val="•"/>
      <w:lvlJc w:val="left"/>
      <w:pPr>
        <w:ind w:left="2344" w:hanging="360"/>
      </w:pPr>
      <w:rPr>
        <w:rFonts w:hint="default"/>
        <w:lang w:val="ro-RO" w:eastAsia="ro-RO" w:bidi="ro-RO"/>
      </w:rPr>
    </w:lvl>
    <w:lvl w:ilvl="2" w:tplc="20F6E008">
      <w:numFmt w:val="bullet"/>
      <w:lvlText w:val="•"/>
      <w:lvlJc w:val="left"/>
      <w:pPr>
        <w:ind w:left="3148" w:hanging="360"/>
      </w:pPr>
      <w:rPr>
        <w:rFonts w:hint="default"/>
        <w:lang w:val="ro-RO" w:eastAsia="ro-RO" w:bidi="ro-RO"/>
      </w:rPr>
    </w:lvl>
    <w:lvl w:ilvl="3" w:tplc="14787C72">
      <w:numFmt w:val="bullet"/>
      <w:lvlText w:val="•"/>
      <w:lvlJc w:val="left"/>
      <w:pPr>
        <w:ind w:left="3952" w:hanging="360"/>
      </w:pPr>
      <w:rPr>
        <w:rFonts w:hint="default"/>
        <w:lang w:val="ro-RO" w:eastAsia="ro-RO" w:bidi="ro-RO"/>
      </w:rPr>
    </w:lvl>
    <w:lvl w:ilvl="4" w:tplc="A02E71EA">
      <w:numFmt w:val="bullet"/>
      <w:lvlText w:val="•"/>
      <w:lvlJc w:val="left"/>
      <w:pPr>
        <w:ind w:left="4756" w:hanging="360"/>
      </w:pPr>
      <w:rPr>
        <w:rFonts w:hint="default"/>
        <w:lang w:val="ro-RO" w:eastAsia="ro-RO" w:bidi="ro-RO"/>
      </w:rPr>
    </w:lvl>
    <w:lvl w:ilvl="5" w:tplc="7BAE4726">
      <w:numFmt w:val="bullet"/>
      <w:lvlText w:val="•"/>
      <w:lvlJc w:val="left"/>
      <w:pPr>
        <w:ind w:left="5560" w:hanging="360"/>
      </w:pPr>
      <w:rPr>
        <w:rFonts w:hint="default"/>
        <w:lang w:val="ro-RO" w:eastAsia="ro-RO" w:bidi="ro-RO"/>
      </w:rPr>
    </w:lvl>
    <w:lvl w:ilvl="6" w:tplc="0350600C">
      <w:numFmt w:val="bullet"/>
      <w:lvlText w:val="•"/>
      <w:lvlJc w:val="left"/>
      <w:pPr>
        <w:ind w:left="6364" w:hanging="360"/>
      </w:pPr>
      <w:rPr>
        <w:rFonts w:hint="default"/>
        <w:lang w:val="ro-RO" w:eastAsia="ro-RO" w:bidi="ro-RO"/>
      </w:rPr>
    </w:lvl>
    <w:lvl w:ilvl="7" w:tplc="4652428C">
      <w:numFmt w:val="bullet"/>
      <w:lvlText w:val="•"/>
      <w:lvlJc w:val="left"/>
      <w:pPr>
        <w:ind w:left="7168" w:hanging="360"/>
      </w:pPr>
      <w:rPr>
        <w:rFonts w:hint="default"/>
        <w:lang w:val="ro-RO" w:eastAsia="ro-RO" w:bidi="ro-RO"/>
      </w:rPr>
    </w:lvl>
    <w:lvl w:ilvl="8" w:tplc="7450C1CA">
      <w:numFmt w:val="bullet"/>
      <w:lvlText w:val="•"/>
      <w:lvlJc w:val="left"/>
      <w:pPr>
        <w:ind w:left="7972" w:hanging="360"/>
      </w:pPr>
      <w:rPr>
        <w:rFonts w:hint="default"/>
        <w:lang w:val="ro-RO" w:eastAsia="ro-RO" w:bidi="ro-RO"/>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5D"/>
    <w:rsid w:val="00077DF0"/>
    <w:rsid w:val="0008248A"/>
    <w:rsid w:val="00087685"/>
    <w:rsid w:val="000E71DC"/>
    <w:rsid w:val="00101C56"/>
    <w:rsid w:val="00143E2A"/>
    <w:rsid w:val="001C004E"/>
    <w:rsid w:val="00263391"/>
    <w:rsid w:val="002858FB"/>
    <w:rsid w:val="0030025F"/>
    <w:rsid w:val="00344431"/>
    <w:rsid w:val="00412343"/>
    <w:rsid w:val="00553914"/>
    <w:rsid w:val="0055478E"/>
    <w:rsid w:val="005F2A02"/>
    <w:rsid w:val="0060185B"/>
    <w:rsid w:val="00637F80"/>
    <w:rsid w:val="006D0FC2"/>
    <w:rsid w:val="006F5872"/>
    <w:rsid w:val="00760023"/>
    <w:rsid w:val="00776A38"/>
    <w:rsid w:val="007C7E68"/>
    <w:rsid w:val="00800FD7"/>
    <w:rsid w:val="009A1039"/>
    <w:rsid w:val="009C2411"/>
    <w:rsid w:val="00A132B1"/>
    <w:rsid w:val="00A56644"/>
    <w:rsid w:val="00AD1B03"/>
    <w:rsid w:val="00AE1373"/>
    <w:rsid w:val="00B079EF"/>
    <w:rsid w:val="00B32FD9"/>
    <w:rsid w:val="00B83DD3"/>
    <w:rsid w:val="00BA7446"/>
    <w:rsid w:val="00C7182C"/>
    <w:rsid w:val="00C86349"/>
    <w:rsid w:val="00C90D75"/>
    <w:rsid w:val="00C97B79"/>
    <w:rsid w:val="00CE7B3B"/>
    <w:rsid w:val="00D05F3D"/>
    <w:rsid w:val="00D16F2F"/>
    <w:rsid w:val="00D81AC8"/>
    <w:rsid w:val="00D96C35"/>
    <w:rsid w:val="00DF5A69"/>
    <w:rsid w:val="00E64AD1"/>
    <w:rsid w:val="00E655E2"/>
    <w:rsid w:val="00E71251"/>
    <w:rsid w:val="00E81809"/>
    <w:rsid w:val="00E975AF"/>
    <w:rsid w:val="00EA1315"/>
    <w:rsid w:val="00EF3554"/>
    <w:rsid w:val="00F00C44"/>
    <w:rsid w:val="00F146DC"/>
    <w:rsid w:val="00F1494C"/>
    <w:rsid w:val="00F414B1"/>
    <w:rsid w:val="00F87C7F"/>
    <w:rsid w:val="00FB5D66"/>
    <w:rsid w:val="00FC3642"/>
    <w:rsid w:val="00FD223F"/>
    <w:rsid w:val="00FF055D"/>
    <w:rsid w:val="00FF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A56BE-6313-4605-9C8A-DE9B4C9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ro-RO" w:eastAsia="ro-RO" w:bidi="ro-RO"/>
    </w:rPr>
  </w:style>
  <w:style w:type="paragraph" w:styleId="Heading1">
    <w:name w:val="heading 1"/>
    <w:basedOn w:val="Normal"/>
    <w:uiPriority w:val="1"/>
    <w:qFormat/>
    <w:pPr>
      <w:spacing w:before="1"/>
      <w:ind w:left="491" w:right="503"/>
      <w:jc w:val="center"/>
      <w:outlineLvl w:val="0"/>
    </w:pPr>
    <w:rPr>
      <w:b/>
      <w:bCs/>
      <w:sz w:val="28"/>
      <w:szCs w:val="28"/>
    </w:rPr>
  </w:style>
  <w:style w:type="paragraph" w:styleId="Heading2">
    <w:name w:val="heading 2"/>
    <w:basedOn w:val="Normal"/>
    <w:uiPriority w:val="1"/>
    <w:qFormat/>
    <w:pPr>
      <w:ind w:left="100"/>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pPr>
      <w:ind w:left="1540" w:right="114"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146DC"/>
    <w:pPr>
      <w:widowControl/>
      <w:autoSpaceDE/>
      <w:autoSpaceDN/>
      <w:jc w:val="both"/>
    </w:pPr>
    <w:rPr>
      <w:rFonts w:eastAsia="Times New Roman" w:cs="Times New Roman"/>
      <w:sz w:val="24"/>
      <w:szCs w:val="24"/>
      <w:lang w:val="ka-GE" w:eastAsia="en-US" w:bidi="ar-SA"/>
    </w:rPr>
  </w:style>
  <w:style w:type="character" w:styleId="Hyperlink">
    <w:name w:val="Hyperlink"/>
    <w:basedOn w:val="DefaultParagraphFont"/>
    <w:uiPriority w:val="99"/>
    <w:unhideWhenUsed/>
    <w:rsid w:val="00E97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67796">
      <w:bodyDiv w:val="1"/>
      <w:marLeft w:val="0"/>
      <w:marRight w:val="0"/>
      <w:marTop w:val="0"/>
      <w:marBottom w:val="0"/>
      <w:divBdr>
        <w:top w:val="none" w:sz="0" w:space="0" w:color="auto"/>
        <w:left w:val="none" w:sz="0" w:space="0" w:color="auto"/>
        <w:bottom w:val="none" w:sz="0" w:space="0" w:color="auto"/>
        <w:right w:val="none" w:sz="0" w:space="0" w:color="auto"/>
      </w:divBdr>
    </w:div>
    <w:div w:id="1502424115">
      <w:bodyDiv w:val="1"/>
      <w:marLeft w:val="0"/>
      <w:marRight w:val="0"/>
      <w:marTop w:val="0"/>
      <w:marBottom w:val="0"/>
      <w:divBdr>
        <w:top w:val="none" w:sz="0" w:space="0" w:color="auto"/>
        <w:left w:val="none" w:sz="0" w:space="0" w:color="auto"/>
        <w:bottom w:val="none" w:sz="0" w:space="0" w:color="auto"/>
        <w:right w:val="none" w:sz="0" w:space="0" w:color="auto"/>
      </w:divBdr>
      <w:divsChild>
        <w:div w:id="273172154">
          <w:marLeft w:val="0"/>
          <w:marRight w:val="0"/>
          <w:marTop w:val="120"/>
          <w:marBottom w:val="0"/>
          <w:divBdr>
            <w:top w:val="none" w:sz="0" w:space="0" w:color="auto"/>
            <w:left w:val="none" w:sz="0" w:space="0" w:color="auto"/>
            <w:bottom w:val="none" w:sz="0" w:space="0" w:color="auto"/>
            <w:right w:val="none" w:sz="0" w:space="0" w:color="auto"/>
          </w:divBdr>
          <w:divsChild>
            <w:div w:id="1595673644">
              <w:marLeft w:val="0"/>
              <w:marRight w:val="0"/>
              <w:marTop w:val="0"/>
              <w:marBottom w:val="0"/>
              <w:divBdr>
                <w:top w:val="none" w:sz="0" w:space="0" w:color="auto"/>
                <w:left w:val="none" w:sz="0" w:space="0" w:color="auto"/>
                <w:bottom w:val="none" w:sz="0" w:space="0" w:color="auto"/>
                <w:right w:val="none" w:sz="0" w:space="0" w:color="auto"/>
              </w:divBdr>
              <w:divsChild>
                <w:div w:id="1893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rneuli.gov.ge/siaxleebi1/2587-marneulshi-koronavirusis-gavrcelebis-saprevencio-ghonisdziebebi-grdzeldeba.html" TargetMode="External"/><Relationship Id="rId13" Type="http://schemas.openxmlformats.org/officeDocument/2006/relationships/hyperlink" Target="http://marneuli.gov.ge/siaxleebi1/2556-marneulshi-ojaxebis-sakvebi-produqtebit-momarageba-grdzeldeb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arneuli.gov.ge/siaxleebi1/2651-COVID-19tan-dakavshirebit-etnikuri-umciresobebis-informirebis-morigi-kampania-daitsko.html" TargetMode="External"/><Relationship Id="rId12" Type="http://schemas.openxmlformats.org/officeDocument/2006/relationships/hyperlink" Target="http://marneuli.gov.ge/siaxleebi1/2558-municipalitetma-am-etapistvis-sursatit-1000-mde-ojaxi-moamarag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rneuli.gov.ge/siaxleebi1/2551-mtavrobis-tsarmomadgenlebi-marneulshi-arsebul-vitarebas-adgilze-gaecnen.html" TargetMode="External"/><Relationship Id="rId1" Type="http://schemas.openxmlformats.org/officeDocument/2006/relationships/customXml" Target="../customXml/item1.xml"/><Relationship Id="rId6" Type="http://schemas.openxmlformats.org/officeDocument/2006/relationships/hyperlink" Target="http://marneuli.gov.ge/siaxleebi1/2549-marneulshi-virusis-prevenciis-fartomasshtabiani-sainformacio-kampania-mimdinareobs.html" TargetMode="External"/><Relationship Id="rId11" Type="http://schemas.openxmlformats.org/officeDocument/2006/relationships/hyperlink" Target="http://marneuli.gov.ge/siaxleebi1/2565-marneulshi-termoskriningis-I-etapi-dasrulda.html" TargetMode="External"/><Relationship Id="rId5" Type="http://schemas.openxmlformats.org/officeDocument/2006/relationships/webSettings" Target="webSettings.xml"/><Relationship Id="rId15" Type="http://schemas.openxmlformats.org/officeDocument/2006/relationships/hyperlink" Target="http://marneuli.gov.ge/siaxleebi1/2552-marneulis-municipalitetshi-sadezinfeqcio-samushaoebi-grdzeldeba.html" TargetMode="External"/><Relationship Id="rId10" Type="http://schemas.openxmlformats.org/officeDocument/2006/relationships/hyperlink" Target="http://marneuli.gov.ge/siaxleebi1/2568-qeti-abashidze--moxalise-marneulidan.html" TargetMode="External"/><Relationship Id="rId4" Type="http://schemas.openxmlformats.org/officeDocument/2006/relationships/settings" Target="settings.xml"/><Relationship Id="rId9" Type="http://schemas.openxmlformats.org/officeDocument/2006/relationships/hyperlink" Target="http://marneuli.gov.ge/gancxadebebi/2581-gancxadeba.html" TargetMode="External"/><Relationship Id="rId14" Type="http://schemas.openxmlformats.org/officeDocument/2006/relationships/hyperlink" Target="http://marneuli.gov.ge/siaxleebi1/2553-marneulshi-termoskriningi-mimdinareo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CCE0-B225-454D-B8E2-B21B988A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Zurabishvili</dc:creator>
  <cp:lastModifiedBy>Irine Macharashvili</cp:lastModifiedBy>
  <cp:revision>2</cp:revision>
  <dcterms:created xsi:type="dcterms:W3CDTF">2020-12-29T13:29:00Z</dcterms:created>
  <dcterms:modified xsi:type="dcterms:W3CDTF">2020-12-29T13:29:00Z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Acrobat PDFMaker 11 for Word</vt:lpwstr>
  </property>
  <property fmtid="{D5CDD505-2E9C-101B-9397-08002B2CF9AE}" pid="4" name="LastSaved">
    <vt:filetime>2020-11-16T00:00:00Z</vt:filetime>
  </property>
</Properties>
</file>